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DC2" w:rsidRDefault="00B15DC2" w:rsidP="00B15DC2">
      <w:pPr>
        <w:spacing w:after="0"/>
        <w:rPr>
          <w:rFonts w:ascii="Arial" w:hAnsi="Arial" w:cs="Arial"/>
          <w:sz w:val="20"/>
          <w:szCs w:val="20"/>
        </w:rPr>
      </w:pPr>
      <w:bookmarkStart w:id="0" w:name="_GoBack"/>
      <w:bookmarkEnd w:id="0"/>
    </w:p>
    <w:p w:rsidR="007856C1" w:rsidRDefault="007856C1" w:rsidP="00B15DC2">
      <w:pPr>
        <w:spacing w:after="0"/>
        <w:rPr>
          <w:rFonts w:ascii="Arial" w:hAnsi="Arial" w:cs="Arial"/>
          <w:sz w:val="20"/>
          <w:szCs w:val="20"/>
        </w:rPr>
      </w:pPr>
    </w:p>
    <w:p w:rsidR="007856C1" w:rsidRDefault="000D1823" w:rsidP="007856C1">
      <w:pPr>
        <w:spacing w:after="0"/>
        <w:jc w:val="center"/>
        <w:rPr>
          <w:rFonts w:ascii="Arial" w:hAnsi="Arial" w:cs="Arial"/>
          <w:sz w:val="28"/>
          <w:szCs w:val="28"/>
        </w:rPr>
      </w:pPr>
      <w:r>
        <w:rPr>
          <w:rFonts w:ascii="Arial" w:hAnsi="Arial" w:cs="Arial"/>
          <w:sz w:val="28"/>
          <w:szCs w:val="28"/>
        </w:rPr>
        <w:t>OPPORTUNITIES TOWARDS 2021</w:t>
      </w:r>
    </w:p>
    <w:p w:rsidR="007856C1" w:rsidRDefault="007856C1" w:rsidP="00B15DC2">
      <w:pPr>
        <w:spacing w:after="0"/>
        <w:rPr>
          <w:rFonts w:ascii="Arial" w:hAnsi="Arial" w:cs="Arial"/>
          <w:sz w:val="20"/>
          <w:szCs w:val="20"/>
        </w:rPr>
      </w:pPr>
    </w:p>
    <w:tbl>
      <w:tblPr>
        <w:tblW w:w="126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1582"/>
        <w:gridCol w:w="4475"/>
        <w:gridCol w:w="3273"/>
        <w:gridCol w:w="2417"/>
      </w:tblGrid>
      <w:tr w:rsidR="00EF203E" w:rsidRPr="002471CE" w:rsidTr="00EF203E">
        <w:trPr>
          <w:tblHeader/>
          <w:jc w:val="center"/>
        </w:trPr>
        <w:tc>
          <w:tcPr>
            <w:tcW w:w="902" w:type="dxa"/>
            <w:tcBorders>
              <w:left w:val="single" w:sz="4" w:space="0" w:color="auto"/>
              <w:bottom w:val="single" w:sz="4" w:space="0" w:color="auto"/>
            </w:tcBorders>
            <w:shd w:val="clear" w:color="auto" w:fill="5B9BD5" w:themeFill="accent1"/>
          </w:tcPr>
          <w:p w:rsidR="00EF203E" w:rsidRPr="002471CE" w:rsidRDefault="00EF203E" w:rsidP="00C1766E">
            <w:pPr>
              <w:suppressLineNumbers/>
              <w:suppressAutoHyphens/>
              <w:kinsoku w:val="0"/>
              <w:overflowPunct w:val="0"/>
              <w:autoSpaceDE w:val="0"/>
              <w:autoSpaceDN w:val="0"/>
              <w:adjustRightInd w:val="0"/>
              <w:snapToGrid w:val="0"/>
              <w:spacing w:before="60" w:after="60"/>
              <w:jc w:val="center"/>
              <w:rPr>
                <w:rFonts w:ascii="Arial" w:hAnsi="Arial" w:cs="Arial"/>
                <w:i/>
                <w:iCs/>
                <w:snapToGrid w:val="0"/>
                <w:kern w:val="22"/>
              </w:rPr>
            </w:pPr>
            <w:r>
              <w:rPr>
                <w:rFonts w:ascii="Arial" w:hAnsi="Arial" w:cs="Arial"/>
                <w:i/>
                <w:iCs/>
                <w:snapToGrid w:val="0"/>
                <w:kern w:val="22"/>
              </w:rPr>
              <w:t>Level of Priority</w:t>
            </w:r>
          </w:p>
        </w:tc>
        <w:tc>
          <w:tcPr>
            <w:tcW w:w="1582" w:type="dxa"/>
            <w:tcBorders>
              <w:left w:val="single" w:sz="4" w:space="0" w:color="auto"/>
              <w:bottom w:val="single" w:sz="4" w:space="0" w:color="auto"/>
            </w:tcBorders>
            <w:shd w:val="clear" w:color="auto" w:fill="5B9BD5" w:themeFill="accent1"/>
          </w:tcPr>
          <w:p w:rsidR="00EF203E" w:rsidRPr="002471CE" w:rsidRDefault="00EF203E" w:rsidP="00DA0B59">
            <w:pPr>
              <w:suppressLineNumbers/>
              <w:suppressAutoHyphens/>
              <w:kinsoku w:val="0"/>
              <w:overflowPunct w:val="0"/>
              <w:autoSpaceDE w:val="0"/>
              <w:autoSpaceDN w:val="0"/>
              <w:adjustRightInd w:val="0"/>
              <w:snapToGrid w:val="0"/>
              <w:spacing w:before="60" w:after="60"/>
              <w:jc w:val="center"/>
              <w:rPr>
                <w:rFonts w:ascii="Arial" w:hAnsi="Arial" w:cs="Arial"/>
                <w:i/>
                <w:iCs/>
                <w:snapToGrid w:val="0"/>
                <w:kern w:val="22"/>
              </w:rPr>
            </w:pPr>
            <w:r w:rsidRPr="002471CE">
              <w:rPr>
                <w:rFonts w:ascii="Arial" w:hAnsi="Arial" w:cs="Arial"/>
                <w:i/>
                <w:iCs/>
                <w:snapToGrid w:val="0"/>
                <w:kern w:val="22"/>
              </w:rPr>
              <w:t>Date</w:t>
            </w:r>
          </w:p>
        </w:tc>
        <w:tc>
          <w:tcPr>
            <w:tcW w:w="4475" w:type="dxa"/>
            <w:tcBorders>
              <w:bottom w:val="single" w:sz="4" w:space="0" w:color="auto"/>
            </w:tcBorders>
            <w:shd w:val="clear" w:color="auto" w:fill="5B9BD5" w:themeFill="accent1"/>
          </w:tcPr>
          <w:p w:rsidR="00EF203E" w:rsidRPr="002471CE" w:rsidRDefault="00EF203E" w:rsidP="00DA0B59">
            <w:pPr>
              <w:suppressLineNumbers/>
              <w:suppressAutoHyphens/>
              <w:kinsoku w:val="0"/>
              <w:overflowPunct w:val="0"/>
              <w:autoSpaceDE w:val="0"/>
              <w:autoSpaceDN w:val="0"/>
              <w:adjustRightInd w:val="0"/>
              <w:snapToGrid w:val="0"/>
              <w:spacing w:before="60" w:after="60"/>
              <w:jc w:val="center"/>
              <w:rPr>
                <w:rFonts w:ascii="Arial" w:hAnsi="Arial" w:cs="Arial"/>
                <w:i/>
                <w:iCs/>
                <w:snapToGrid w:val="0"/>
                <w:kern w:val="22"/>
              </w:rPr>
            </w:pPr>
            <w:r>
              <w:rPr>
                <w:rFonts w:ascii="Arial" w:hAnsi="Arial" w:cs="Arial"/>
                <w:i/>
                <w:iCs/>
                <w:snapToGrid w:val="0"/>
                <w:kern w:val="22"/>
              </w:rPr>
              <w:t>Event/</w:t>
            </w:r>
            <w:r w:rsidRPr="002471CE">
              <w:rPr>
                <w:rFonts w:ascii="Arial" w:hAnsi="Arial" w:cs="Arial"/>
                <w:i/>
                <w:iCs/>
                <w:snapToGrid w:val="0"/>
                <w:kern w:val="22"/>
              </w:rPr>
              <w:t>Activity</w:t>
            </w:r>
          </w:p>
        </w:tc>
        <w:tc>
          <w:tcPr>
            <w:tcW w:w="3273" w:type="dxa"/>
            <w:tcBorders>
              <w:bottom w:val="single" w:sz="4" w:space="0" w:color="auto"/>
            </w:tcBorders>
            <w:shd w:val="clear" w:color="auto" w:fill="5B9BD5" w:themeFill="accent1"/>
          </w:tcPr>
          <w:p w:rsidR="00EF203E" w:rsidRPr="002471CE" w:rsidRDefault="00EF203E" w:rsidP="00DA0B59">
            <w:pPr>
              <w:suppressLineNumbers/>
              <w:suppressAutoHyphens/>
              <w:kinsoku w:val="0"/>
              <w:overflowPunct w:val="0"/>
              <w:autoSpaceDE w:val="0"/>
              <w:autoSpaceDN w:val="0"/>
              <w:adjustRightInd w:val="0"/>
              <w:snapToGrid w:val="0"/>
              <w:spacing w:before="60" w:after="60"/>
              <w:jc w:val="center"/>
              <w:rPr>
                <w:rFonts w:ascii="Arial" w:hAnsi="Arial" w:cs="Arial"/>
                <w:i/>
                <w:iCs/>
                <w:snapToGrid w:val="0"/>
                <w:kern w:val="22"/>
              </w:rPr>
            </w:pPr>
            <w:r>
              <w:rPr>
                <w:rFonts w:ascii="Arial" w:hAnsi="Arial" w:cs="Arial"/>
                <w:i/>
                <w:iCs/>
                <w:snapToGrid w:val="0"/>
                <w:kern w:val="22"/>
              </w:rPr>
              <w:t xml:space="preserve">Relevance </w:t>
            </w:r>
          </w:p>
        </w:tc>
        <w:tc>
          <w:tcPr>
            <w:tcW w:w="2417" w:type="dxa"/>
            <w:tcBorders>
              <w:bottom w:val="single" w:sz="4" w:space="0" w:color="auto"/>
            </w:tcBorders>
            <w:shd w:val="clear" w:color="auto" w:fill="5B9BD5" w:themeFill="accent1"/>
          </w:tcPr>
          <w:p w:rsidR="00EF203E" w:rsidRDefault="00EF203E" w:rsidP="00DA0B59">
            <w:pPr>
              <w:suppressLineNumbers/>
              <w:suppressAutoHyphens/>
              <w:kinsoku w:val="0"/>
              <w:overflowPunct w:val="0"/>
              <w:autoSpaceDE w:val="0"/>
              <w:autoSpaceDN w:val="0"/>
              <w:adjustRightInd w:val="0"/>
              <w:snapToGrid w:val="0"/>
              <w:spacing w:before="60" w:after="60"/>
              <w:jc w:val="center"/>
              <w:rPr>
                <w:rFonts w:ascii="Arial" w:hAnsi="Arial" w:cs="Arial"/>
                <w:i/>
                <w:iCs/>
                <w:snapToGrid w:val="0"/>
                <w:kern w:val="22"/>
              </w:rPr>
            </w:pPr>
            <w:r>
              <w:rPr>
                <w:rFonts w:ascii="Arial" w:hAnsi="Arial" w:cs="Arial"/>
                <w:i/>
                <w:iCs/>
                <w:snapToGrid w:val="0"/>
                <w:kern w:val="22"/>
              </w:rPr>
              <w:t xml:space="preserve">Focal point(s)/ </w:t>
            </w:r>
          </w:p>
          <w:p w:rsidR="00EF203E" w:rsidRDefault="00EF203E" w:rsidP="00DA0B59">
            <w:pPr>
              <w:suppressLineNumbers/>
              <w:suppressAutoHyphens/>
              <w:kinsoku w:val="0"/>
              <w:overflowPunct w:val="0"/>
              <w:autoSpaceDE w:val="0"/>
              <w:autoSpaceDN w:val="0"/>
              <w:adjustRightInd w:val="0"/>
              <w:snapToGrid w:val="0"/>
              <w:spacing w:before="60" w:after="60"/>
              <w:jc w:val="center"/>
              <w:rPr>
                <w:rFonts w:ascii="Arial" w:hAnsi="Arial" w:cs="Arial"/>
                <w:i/>
                <w:iCs/>
                <w:snapToGrid w:val="0"/>
                <w:kern w:val="22"/>
              </w:rPr>
            </w:pPr>
            <w:r>
              <w:rPr>
                <w:rFonts w:ascii="Arial" w:hAnsi="Arial" w:cs="Arial"/>
                <w:i/>
                <w:iCs/>
                <w:snapToGrid w:val="0"/>
                <w:kern w:val="22"/>
              </w:rPr>
              <w:t>Responsible</w:t>
            </w:r>
          </w:p>
        </w:tc>
      </w:tr>
      <w:tr w:rsidR="00EF203E" w:rsidRPr="00D319BD" w:rsidTr="00EF203E">
        <w:trPr>
          <w:jc w:val="center"/>
        </w:trPr>
        <w:tc>
          <w:tcPr>
            <w:tcW w:w="902" w:type="dxa"/>
            <w:tcBorders>
              <w:bottom w:val="single" w:sz="4" w:space="0" w:color="auto"/>
            </w:tcBorders>
          </w:tcPr>
          <w:p w:rsidR="00EF203E"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DA0B59">
            <w:pPr>
              <w:suppressLineNumbers/>
              <w:suppressAutoHyphens/>
              <w:kinsoku w:val="0"/>
              <w:overflowPunct w:val="0"/>
              <w:autoSpaceDE w:val="0"/>
              <w:autoSpaceDN w:val="0"/>
              <w:adjustRightInd w:val="0"/>
              <w:snapToGrid w:val="0"/>
              <w:rPr>
                <w:rFonts w:ascii="Arial" w:hAnsi="Arial" w:cs="Arial"/>
                <w:sz w:val="20"/>
                <w:szCs w:val="20"/>
              </w:rPr>
            </w:pPr>
            <w:r>
              <w:rPr>
                <w:rFonts w:ascii="Arial" w:hAnsi="Arial" w:cs="Arial"/>
                <w:sz w:val="20"/>
                <w:szCs w:val="20"/>
              </w:rPr>
              <w:t>12-14 February, 2019</w:t>
            </w:r>
          </w:p>
        </w:tc>
        <w:tc>
          <w:tcPr>
            <w:tcW w:w="4475" w:type="dxa"/>
            <w:tcBorders>
              <w:bottom w:val="single" w:sz="4" w:space="0" w:color="auto"/>
            </w:tcBorders>
            <w:shd w:val="clear" w:color="auto" w:fill="auto"/>
          </w:tcPr>
          <w:p w:rsidR="00EF203E" w:rsidRPr="00180B7C" w:rsidRDefault="00EF203E" w:rsidP="00180B7C">
            <w:pPr>
              <w:suppressLineNumbers/>
              <w:suppressAutoHyphens/>
              <w:kinsoku w:val="0"/>
              <w:overflowPunct w:val="0"/>
              <w:autoSpaceDE w:val="0"/>
              <w:autoSpaceDN w:val="0"/>
              <w:adjustRightInd w:val="0"/>
              <w:snapToGrid w:val="0"/>
              <w:jc w:val="both"/>
              <w:rPr>
                <w:rStyle w:val="Hyperlink"/>
                <w:rFonts w:ascii="Arial" w:hAnsi="Arial" w:cs="Arial"/>
                <w:sz w:val="20"/>
                <w:szCs w:val="20"/>
              </w:rPr>
            </w:pPr>
            <w:r w:rsidRPr="000312A9">
              <w:rPr>
                <w:rFonts w:ascii="Arial" w:hAnsi="Arial" w:cs="Arial"/>
                <w:b/>
                <w:sz w:val="20"/>
                <w:szCs w:val="20"/>
              </w:rPr>
              <w:t>Expert Meeting</w:t>
            </w:r>
            <w:r w:rsidRPr="00180B7C">
              <w:rPr>
                <w:rFonts w:ascii="Arial" w:hAnsi="Arial" w:cs="Arial"/>
                <w:sz w:val="20"/>
                <w:szCs w:val="20"/>
              </w:rPr>
              <w:t xml:space="preserve"> on SEEA indicators for SDGs and post-2020 Agenda for Biodiversity</w:t>
            </w:r>
            <w:r>
              <w:rPr>
                <w:rFonts w:ascii="Arial" w:hAnsi="Arial" w:cs="Arial"/>
                <w:sz w:val="20"/>
                <w:szCs w:val="20"/>
              </w:rPr>
              <w:t xml:space="preserve">, Cambridge, UK </w:t>
            </w:r>
          </w:p>
        </w:tc>
        <w:tc>
          <w:tcPr>
            <w:tcW w:w="3273" w:type="dxa"/>
            <w:tcBorders>
              <w:bottom w:val="single" w:sz="4" w:space="0" w:color="auto"/>
            </w:tcBorders>
            <w:shd w:val="clear" w:color="auto" w:fill="auto"/>
          </w:tcPr>
          <w:p w:rsidR="00EF203E" w:rsidRPr="00180B7C" w:rsidRDefault="00EF203E" w:rsidP="00DA0B59">
            <w:pPr>
              <w:suppressLineNumbers/>
              <w:suppressAutoHyphens/>
              <w:kinsoku w:val="0"/>
              <w:overflowPunct w:val="0"/>
              <w:autoSpaceDE w:val="0"/>
              <w:autoSpaceDN w:val="0"/>
              <w:adjustRightInd w:val="0"/>
              <w:snapToGrid w:val="0"/>
              <w:rPr>
                <w:rFonts w:ascii="Arial" w:hAnsi="Arial" w:cs="Arial"/>
                <w:color w:val="000000"/>
                <w:sz w:val="18"/>
                <w:szCs w:val="18"/>
              </w:rPr>
            </w:pPr>
            <w:r w:rsidRPr="00180B7C">
              <w:rPr>
                <w:rFonts w:ascii="Arial" w:hAnsi="Arial" w:cs="Arial"/>
                <w:sz w:val="18"/>
                <w:szCs w:val="18"/>
              </w:rPr>
              <w:t>This workshop is part of the EU funded Natural Capital Accounting and Ecosystem Service Valuation project. The aim of the workshop is to develop sustainable development indicator set based on selected SEEA modules, and to provide an opportunity to discuss how the SEEA relevant indicator set can support the Post-2020 Biodiversity Framework.</w:t>
            </w:r>
          </w:p>
        </w:tc>
        <w:tc>
          <w:tcPr>
            <w:tcW w:w="2417" w:type="dxa"/>
            <w:tcBorders>
              <w:bottom w:val="single" w:sz="4" w:space="0" w:color="auto"/>
            </w:tcBorders>
          </w:tcPr>
          <w:p w:rsidR="00EF203E"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9133DB" w:rsidRDefault="00EF203E" w:rsidP="00DA0B59">
            <w:pPr>
              <w:suppressLineNumbers/>
              <w:suppressAutoHyphens/>
              <w:kinsoku w:val="0"/>
              <w:overflowPunct w:val="0"/>
              <w:autoSpaceDE w:val="0"/>
              <w:autoSpaceDN w:val="0"/>
              <w:adjustRightInd w:val="0"/>
              <w:snapToGrid w:val="0"/>
              <w:rPr>
                <w:rFonts w:ascii="Arial" w:hAnsi="Arial" w:cs="Arial"/>
                <w:sz w:val="20"/>
                <w:szCs w:val="20"/>
              </w:rPr>
            </w:pPr>
            <w:r>
              <w:rPr>
                <w:rFonts w:ascii="Arial" w:hAnsi="Arial" w:cs="Arial"/>
                <w:sz w:val="20"/>
                <w:szCs w:val="20"/>
              </w:rPr>
              <w:t>11-15 March, 2019</w:t>
            </w:r>
          </w:p>
        </w:tc>
        <w:tc>
          <w:tcPr>
            <w:tcW w:w="4475" w:type="dxa"/>
            <w:tcBorders>
              <w:bottom w:val="single" w:sz="4" w:space="0" w:color="auto"/>
            </w:tcBorders>
            <w:shd w:val="clear" w:color="auto" w:fill="auto"/>
          </w:tcPr>
          <w:p w:rsidR="00EF203E" w:rsidRPr="009133DB" w:rsidRDefault="00645153" w:rsidP="009133DB">
            <w:pPr>
              <w:suppressLineNumbers/>
              <w:suppressAutoHyphens/>
              <w:kinsoku w:val="0"/>
              <w:overflowPunct w:val="0"/>
              <w:autoSpaceDE w:val="0"/>
              <w:autoSpaceDN w:val="0"/>
              <w:adjustRightInd w:val="0"/>
              <w:snapToGrid w:val="0"/>
              <w:rPr>
                <w:rFonts w:ascii="Arial" w:hAnsi="Arial" w:cs="Arial"/>
                <w:sz w:val="20"/>
                <w:szCs w:val="20"/>
              </w:rPr>
            </w:pPr>
            <w:hyperlink r:id="rId7" w:history="1">
              <w:r w:rsidR="00EF203E" w:rsidRPr="000312A9">
                <w:rPr>
                  <w:rStyle w:val="Hyperlink"/>
                  <w:rFonts w:ascii="Arial" w:hAnsi="Arial" w:cs="Arial"/>
                  <w:b/>
                  <w:sz w:val="20"/>
                  <w:szCs w:val="20"/>
                </w:rPr>
                <w:t>UNEA 4</w:t>
              </w:r>
            </w:hyperlink>
            <w:r w:rsidR="00EF203E">
              <w:rPr>
                <w:rFonts w:ascii="Arial" w:hAnsi="Arial" w:cs="Arial"/>
                <w:sz w:val="20"/>
                <w:szCs w:val="20"/>
              </w:rPr>
              <w:t>, Nairobi, Kenya</w:t>
            </w:r>
          </w:p>
        </w:tc>
        <w:tc>
          <w:tcPr>
            <w:tcW w:w="3273" w:type="dxa"/>
            <w:tcBorders>
              <w:bottom w:val="single" w:sz="4" w:space="0" w:color="auto"/>
            </w:tcBorders>
            <w:shd w:val="clear" w:color="auto" w:fill="auto"/>
          </w:tcPr>
          <w:p w:rsidR="00EF203E" w:rsidRDefault="00EF203E" w:rsidP="00DA0B59">
            <w:pPr>
              <w:suppressLineNumbers/>
              <w:suppressAutoHyphens/>
              <w:kinsoku w:val="0"/>
              <w:overflowPunct w:val="0"/>
              <w:autoSpaceDE w:val="0"/>
              <w:autoSpaceDN w:val="0"/>
              <w:adjustRightInd w:val="0"/>
              <w:snapToGrid w:val="0"/>
              <w:rPr>
                <w:rFonts w:ascii="Arial" w:hAnsi="Arial" w:cs="Arial"/>
                <w:color w:val="000000"/>
                <w:sz w:val="18"/>
                <w:szCs w:val="18"/>
              </w:rPr>
            </w:pPr>
            <w:r w:rsidRPr="00677CB1">
              <w:rPr>
                <w:rFonts w:ascii="Arial" w:hAnsi="Arial" w:cs="Arial"/>
                <w:color w:val="000000"/>
                <w:sz w:val="18"/>
                <w:szCs w:val="18"/>
              </w:rPr>
              <w:t xml:space="preserve">Under the theme on Innovative Solutions to Environmental Challenges and Sustainable Consumption and Production, </w:t>
            </w:r>
            <w:r>
              <w:rPr>
                <w:rFonts w:ascii="Arial" w:hAnsi="Arial" w:cs="Arial"/>
                <w:color w:val="000000"/>
                <w:sz w:val="18"/>
                <w:szCs w:val="18"/>
              </w:rPr>
              <w:t>t</w:t>
            </w:r>
            <w:r w:rsidRPr="00677CB1">
              <w:rPr>
                <w:rFonts w:ascii="Arial" w:hAnsi="Arial" w:cs="Arial"/>
                <w:color w:val="000000"/>
                <w:sz w:val="18"/>
                <w:szCs w:val="18"/>
              </w:rPr>
              <w:t>hree areas of focus: (a) tackling the environmental challenges related to poverty and natural resources management, including sustainable food systems, food security and halting biodiversity loss; (b) introducing life-cycle approaches to resource efficiency, energy, chemicals and waste management; (c) ensuring sustainable business development at a time of rapid technological change</w:t>
            </w:r>
            <w:r>
              <w:rPr>
                <w:rFonts w:ascii="Arial" w:hAnsi="Arial" w:cs="Arial"/>
                <w:color w:val="000000"/>
                <w:sz w:val="18"/>
                <w:szCs w:val="18"/>
              </w:rPr>
              <w:t>.</w:t>
            </w:r>
          </w:p>
          <w:p w:rsidR="00EF203E" w:rsidRPr="00677CB1"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r>
              <w:rPr>
                <w:rFonts w:ascii="Arial" w:hAnsi="Arial" w:cs="Arial"/>
                <w:color w:val="000000"/>
                <w:sz w:val="18"/>
                <w:szCs w:val="18"/>
              </w:rPr>
              <w:t xml:space="preserve">Linkages to post-2020 and implementation of the SDGs. </w:t>
            </w:r>
          </w:p>
        </w:tc>
        <w:tc>
          <w:tcPr>
            <w:tcW w:w="2417" w:type="dxa"/>
            <w:tcBorders>
              <w:bottom w:val="single" w:sz="4" w:space="0" w:color="auto"/>
            </w:tcBorders>
          </w:tcPr>
          <w:p w:rsidR="00EF203E"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9133DB" w:rsidRDefault="00EF203E" w:rsidP="00DA0B59">
            <w:pPr>
              <w:suppressLineNumbers/>
              <w:suppressAutoHyphens/>
              <w:kinsoku w:val="0"/>
              <w:overflowPunct w:val="0"/>
              <w:autoSpaceDE w:val="0"/>
              <w:autoSpaceDN w:val="0"/>
              <w:adjustRightInd w:val="0"/>
              <w:snapToGrid w:val="0"/>
              <w:rPr>
                <w:rFonts w:ascii="Arial" w:hAnsi="Arial" w:cs="Arial"/>
                <w:sz w:val="20"/>
                <w:szCs w:val="20"/>
              </w:rPr>
            </w:pPr>
            <w:r>
              <w:rPr>
                <w:rFonts w:ascii="Arial" w:hAnsi="Arial" w:cs="Arial"/>
                <w:sz w:val="20"/>
                <w:szCs w:val="20"/>
              </w:rPr>
              <w:t>14 March 2019</w:t>
            </w:r>
          </w:p>
        </w:tc>
        <w:tc>
          <w:tcPr>
            <w:tcW w:w="4475" w:type="dxa"/>
            <w:tcBorders>
              <w:bottom w:val="single" w:sz="4" w:space="0" w:color="auto"/>
            </w:tcBorders>
            <w:shd w:val="clear" w:color="auto" w:fill="auto"/>
          </w:tcPr>
          <w:p w:rsidR="00EF203E" w:rsidRPr="00677CB1" w:rsidRDefault="00645153" w:rsidP="009133DB">
            <w:pPr>
              <w:suppressLineNumbers/>
              <w:suppressAutoHyphens/>
              <w:kinsoku w:val="0"/>
              <w:overflowPunct w:val="0"/>
              <w:autoSpaceDE w:val="0"/>
              <w:autoSpaceDN w:val="0"/>
              <w:adjustRightInd w:val="0"/>
              <w:snapToGrid w:val="0"/>
              <w:rPr>
                <w:rFonts w:ascii="Arial" w:hAnsi="Arial" w:cs="Arial"/>
                <w:sz w:val="20"/>
                <w:szCs w:val="20"/>
              </w:rPr>
            </w:pPr>
            <w:hyperlink r:id="rId8" w:history="1">
              <w:r w:rsidR="00EF203E" w:rsidRPr="00677CB1">
                <w:rPr>
                  <w:rStyle w:val="Hyperlink"/>
                  <w:rFonts w:ascii="Arial" w:hAnsi="Arial" w:cs="Arial"/>
                  <w:sz w:val="20"/>
                  <w:szCs w:val="20"/>
                </w:rPr>
                <w:t>One Planet Summit</w:t>
              </w:r>
            </w:hyperlink>
            <w:r w:rsidR="00EF203E" w:rsidRPr="00677CB1">
              <w:rPr>
                <w:rFonts w:ascii="Arial" w:hAnsi="Arial" w:cs="Arial"/>
                <w:sz w:val="20"/>
                <w:szCs w:val="20"/>
              </w:rPr>
              <w:t xml:space="preserve"> (Nairobi, 14 March 2019) (in parallel to UNEA 4)</w:t>
            </w:r>
          </w:p>
        </w:tc>
        <w:tc>
          <w:tcPr>
            <w:tcW w:w="3273" w:type="dxa"/>
            <w:tcBorders>
              <w:bottom w:val="single" w:sz="4" w:space="0" w:color="auto"/>
            </w:tcBorders>
            <w:shd w:val="clear" w:color="auto" w:fill="auto"/>
          </w:tcPr>
          <w:p w:rsidR="00EF203E" w:rsidRDefault="00EF203E" w:rsidP="00DA0B59">
            <w:pPr>
              <w:suppressLineNumbers/>
              <w:suppressAutoHyphens/>
              <w:kinsoku w:val="0"/>
              <w:overflowPunct w:val="0"/>
              <w:autoSpaceDE w:val="0"/>
              <w:autoSpaceDN w:val="0"/>
              <w:adjustRightInd w:val="0"/>
              <w:snapToGrid w:val="0"/>
              <w:rPr>
                <w:rFonts w:ascii="Arial" w:hAnsi="Arial" w:cs="Arial"/>
                <w:color w:val="000000"/>
                <w:sz w:val="18"/>
                <w:szCs w:val="18"/>
              </w:rPr>
            </w:pPr>
            <w:r w:rsidRPr="009A560B">
              <w:rPr>
                <w:rFonts w:ascii="Arial" w:hAnsi="Arial" w:cs="Arial"/>
                <w:color w:val="000000"/>
                <w:sz w:val="18"/>
                <w:szCs w:val="18"/>
              </w:rPr>
              <w:t>Designed as a full day of High-Level conversations and Coalition building for Climate and Environmental action in Africa, the event will start just before the opening of the high-level segment of UNEA-4, in a dedicated venue on the UN Compound in Nairobi, on March 14, from 9 am to 5 pm.</w:t>
            </w:r>
            <w:r>
              <w:rPr>
                <w:rFonts w:ascii="Arial" w:hAnsi="Arial" w:cs="Arial"/>
                <w:color w:val="000000"/>
                <w:sz w:val="18"/>
                <w:szCs w:val="18"/>
              </w:rPr>
              <w:t xml:space="preserve"> </w:t>
            </w:r>
          </w:p>
          <w:p w:rsidR="00EF203E" w:rsidRPr="001A47FB"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r>
              <w:rPr>
                <w:rFonts w:ascii="Arial" w:hAnsi="Arial" w:cs="Arial"/>
                <w:color w:val="000000"/>
                <w:sz w:val="18"/>
                <w:szCs w:val="18"/>
              </w:rPr>
              <w:t>Opportunity to highlight post-2020 issues including synergies across global environmental processes to enhance nature conservation and sustainable development.</w:t>
            </w:r>
          </w:p>
        </w:tc>
        <w:tc>
          <w:tcPr>
            <w:tcW w:w="2417" w:type="dxa"/>
            <w:tcBorders>
              <w:bottom w:val="single" w:sz="4" w:space="0" w:color="auto"/>
            </w:tcBorders>
          </w:tcPr>
          <w:p w:rsidR="00EF203E"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CF41C2" w:rsidTr="00EF203E">
        <w:trPr>
          <w:jc w:val="center"/>
        </w:trPr>
        <w:tc>
          <w:tcPr>
            <w:tcW w:w="902" w:type="dxa"/>
            <w:tcBorders>
              <w:bottom w:val="single" w:sz="4" w:space="0" w:color="auto"/>
            </w:tcBorders>
          </w:tcPr>
          <w:p w:rsidR="00EF203E"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DA0B59">
            <w:pPr>
              <w:suppressLineNumbers/>
              <w:suppressAutoHyphens/>
              <w:kinsoku w:val="0"/>
              <w:overflowPunct w:val="0"/>
              <w:autoSpaceDE w:val="0"/>
              <w:autoSpaceDN w:val="0"/>
              <w:adjustRightInd w:val="0"/>
              <w:snapToGrid w:val="0"/>
              <w:rPr>
                <w:rFonts w:ascii="Arial" w:hAnsi="Arial" w:cs="Arial"/>
                <w:sz w:val="20"/>
                <w:szCs w:val="20"/>
              </w:rPr>
            </w:pPr>
            <w:r w:rsidRPr="009133DB">
              <w:rPr>
                <w:rFonts w:ascii="Arial" w:hAnsi="Arial" w:cs="Arial"/>
                <w:sz w:val="20"/>
                <w:szCs w:val="20"/>
              </w:rPr>
              <w:t>19-21 March 2019</w:t>
            </w:r>
          </w:p>
          <w:p w:rsidR="00EF203E" w:rsidRPr="00D319BD"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z w:val="20"/>
                <w:szCs w:val="20"/>
              </w:rPr>
              <w:t>(E</w:t>
            </w:r>
            <w:r w:rsidRPr="009133DB">
              <w:rPr>
                <w:rFonts w:ascii="Arial" w:hAnsi="Arial" w:cs="Arial"/>
                <w:sz w:val="20"/>
                <w:szCs w:val="20"/>
              </w:rPr>
              <w:t>vening reception possible on 18 March 2018)</w:t>
            </w:r>
          </w:p>
        </w:tc>
        <w:tc>
          <w:tcPr>
            <w:tcW w:w="4475" w:type="dxa"/>
            <w:tcBorders>
              <w:bottom w:val="single" w:sz="4" w:space="0" w:color="auto"/>
            </w:tcBorders>
            <w:shd w:val="clear" w:color="auto" w:fill="auto"/>
          </w:tcPr>
          <w:p w:rsidR="00EF203E" w:rsidRPr="009133DB" w:rsidRDefault="00645153" w:rsidP="009133DB">
            <w:pPr>
              <w:suppressLineNumbers/>
              <w:suppressAutoHyphens/>
              <w:kinsoku w:val="0"/>
              <w:overflowPunct w:val="0"/>
              <w:autoSpaceDE w:val="0"/>
              <w:autoSpaceDN w:val="0"/>
              <w:adjustRightInd w:val="0"/>
              <w:snapToGrid w:val="0"/>
              <w:rPr>
                <w:rFonts w:ascii="Arial" w:hAnsi="Arial" w:cs="Arial"/>
                <w:snapToGrid w:val="0"/>
                <w:kern w:val="22"/>
                <w:sz w:val="20"/>
                <w:szCs w:val="20"/>
              </w:rPr>
            </w:pPr>
            <w:hyperlink r:id="rId9" w:history="1">
              <w:r w:rsidR="00EF203E" w:rsidRPr="000312A9">
                <w:rPr>
                  <w:rStyle w:val="Hyperlink"/>
                  <w:rFonts w:ascii="Arial" w:hAnsi="Arial" w:cs="Arial"/>
                  <w:b/>
                  <w:sz w:val="20"/>
                  <w:szCs w:val="20"/>
                </w:rPr>
                <w:t>EU + WEOG regional consultation workshop</w:t>
              </w:r>
              <w:r w:rsidR="00EF203E" w:rsidRPr="00311597">
                <w:rPr>
                  <w:rStyle w:val="Hyperlink"/>
                  <w:rFonts w:ascii="Arial" w:hAnsi="Arial" w:cs="Arial"/>
                  <w:sz w:val="20"/>
                  <w:szCs w:val="20"/>
                </w:rPr>
                <w:t xml:space="preserve"> on post-2020</w:t>
              </w:r>
            </w:hyperlink>
            <w:r w:rsidR="00EF203E">
              <w:rPr>
                <w:rFonts w:ascii="Arial" w:hAnsi="Arial" w:cs="Arial"/>
                <w:sz w:val="20"/>
                <w:szCs w:val="20"/>
              </w:rPr>
              <w:t xml:space="preserve">, </w:t>
            </w:r>
            <w:r w:rsidR="00EF203E" w:rsidRPr="009133DB">
              <w:rPr>
                <w:rFonts w:ascii="Arial" w:hAnsi="Arial" w:cs="Arial"/>
                <w:sz w:val="20"/>
                <w:szCs w:val="20"/>
              </w:rPr>
              <w:t>Bonn</w:t>
            </w:r>
            <w:r w:rsidR="00EF203E">
              <w:rPr>
                <w:rFonts w:ascii="Arial" w:hAnsi="Arial" w:cs="Arial"/>
                <w:sz w:val="20"/>
                <w:szCs w:val="20"/>
              </w:rPr>
              <w:t>, Germany</w:t>
            </w:r>
          </w:p>
        </w:tc>
        <w:tc>
          <w:tcPr>
            <w:tcW w:w="3273" w:type="dxa"/>
            <w:tcBorders>
              <w:bottom w:val="single" w:sz="4" w:space="0" w:color="auto"/>
            </w:tcBorders>
            <w:shd w:val="clear" w:color="auto" w:fill="auto"/>
          </w:tcPr>
          <w:p w:rsidR="00EF203E"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r w:rsidRPr="001A47FB">
              <w:rPr>
                <w:rFonts w:ascii="Arial" w:hAnsi="Arial" w:cs="Arial"/>
                <w:snapToGrid w:val="0"/>
                <w:kern w:val="22"/>
                <w:sz w:val="18"/>
                <w:szCs w:val="18"/>
              </w:rPr>
              <w:t>Regional Consultation workshops and online discussion forums, focused on the post-2020 process organized.</w:t>
            </w:r>
          </w:p>
        </w:tc>
        <w:tc>
          <w:tcPr>
            <w:tcW w:w="2417" w:type="dxa"/>
            <w:tcBorders>
              <w:bottom w:val="single" w:sz="4" w:space="0" w:color="auto"/>
            </w:tcBorders>
          </w:tcPr>
          <w:p w:rsidR="00EF203E" w:rsidRPr="005952A3" w:rsidRDefault="00EF203E" w:rsidP="00CF41C2">
            <w:pPr>
              <w:suppressLineNumbers/>
              <w:suppressAutoHyphens/>
              <w:kinsoku w:val="0"/>
              <w:overflowPunct w:val="0"/>
              <w:autoSpaceDE w:val="0"/>
              <w:autoSpaceDN w:val="0"/>
              <w:adjustRightInd w:val="0"/>
              <w:snapToGrid w:val="0"/>
              <w:rPr>
                <w:rFonts w:ascii="Arial" w:hAnsi="Arial" w:cs="Arial"/>
                <w:snapToGrid w:val="0"/>
                <w:kern w:val="22"/>
                <w:sz w:val="18"/>
                <w:szCs w:val="18"/>
                <w:lang w:val="es-ES"/>
              </w:rPr>
            </w:pPr>
          </w:p>
        </w:tc>
      </w:tr>
      <w:tr w:rsidR="00EF203E" w:rsidRPr="00D319BD" w:rsidTr="00EF203E">
        <w:trPr>
          <w:jc w:val="center"/>
        </w:trPr>
        <w:tc>
          <w:tcPr>
            <w:tcW w:w="902" w:type="dxa"/>
            <w:tcBorders>
              <w:bottom w:val="single" w:sz="4" w:space="0" w:color="auto"/>
            </w:tcBorders>
          </w:tcPr>
          <w:p w:rsidR="00EF203E"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28-31 March 2019</w:t>
            </w:r>
          </w:p>
        </w:tc>
        <w:tc>
          <w:tcPr>
            <w:tcW w:w="4475" w:type="dxa"/>
            <w:tcBorders>
              <w:bottom w:val="single" w:sz="4" w:space="0" w:color="auto"/>
            </w:tcBorders>
            <w:shd w:val="clear" w:color="auto" w:fill="auto"/>
          </w:tcPr>
          <w:p w:rsidR="00EF203E" w:rsidRPr="001A47FB"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20"/>
                <w:szCs w:val="20"/>
              </w:rPr>
            </w:pPr>
            <w:r w:rsidRPr="000312A9">
              <w:rPr>
                <w:rFonts w:ascii="Arial" w:hAnsi="Arial" w:cs="Arial"/>
                <w:b/>
                <w:snapToGrid w:val="0"/>
                <w:kern w:val="22"/>
                <w:sz w:val="20"/>
                <w:szCs w:val="20"/>
              </w:rPr>
              <w:t>IUCN Council</w:t>
            </w:r>
            <w:r>
              <w:rPr>
                <w:rFonts w:ascii="Arial" w:hAnsi="Arial" w:cs="Arial"/>
                <w:snapToGrid w:val="0"/>
                <w:kern w:val="22"/>
                <w:sz w:val="20"/>
                <w:szCs w:val="20"/>
              </w:rPr>
              <w:t xml:space="preserve"> and Committee Meetings </w:t>
            </w:r>
          </w:p>
        </w:tc>
        <w:tc>
          <w:tcPr>
            <w:tcW w:w="3273" w:type="dxa"/>
            <w:tcBorders>
              <w:bottom w:val="single" w:sz="4" w:space="0" w:color="auto"/>
            </w:tcBorders>
            <w:shd w:val="clear" w:color="auto" w:fill="auto"/>
          </w:tcPr>
          <w:p w:rsidR="00EF203E" w:rsidRDefault="00EF203E" w:rsidP="001E6C60">
            <w:pPr>
              <w:suppressLineNumbers/>
              <w:suppressAutoHyphens/>
              <w:kinsoku w:val="0"/>
              <w:overflowPunct w:val="0"/>
              <w:autoSpaceDE w:val="0"/>
              <w:autoSpaceDN w:val="0"/>
              <w:adjustRightInd w:val="0"/>
              <w:snapToGrid w:val="0"/>
              <w:rPr>
                <w:rFonts w:ascii="Arial" w:hAnsi="Arial" w:cs="Arial"/>
                <w:snapToGrid w:val="0"/>
                <w:kern w:val="22"/>
                <w:sz w:val="18"/>
                <w:szCs w:val="18"/>
              </w:rPr>
            </w:pPr>
            <w:r>
              <w:rPr>
                <w:rFonts w:ascii="Arial" w:hAnsi="Arial" w:cs="Arial"/>
                <w:snapToGrid w:val="0"/>
                <w:kern w:val="22"/>
                <w:sz w:val="18"/>
                <w:szCs w:val="18"/>
              </w:rPr>
              <w:t xml:space="preserve">The Programme and Policy Committee will include discussion of progress made in advancing IUCN’s position on post-2020. The Post-2020 Task Force will “report back” to PPC and feed into the discussions of the IUCN Programe construct. </w:t>
            </w:r>
          </w:p>
          <w:p w:rsidR="00EF203E" w:rsidRDefault="00EF203E" w:rsidP="001E6C60">
            <w:pPr>
              <w:suppressLineNumbers/>
              <w:suppressAutoHyphens/>
              <w:kinsoku w:val="0"/>
              <w:overflowPunct w:val="0"/>
              <w:autoSpaceDE w:val="0"/>
              <w:autoSpaceDN w:val="0"/>
              <w:adjustRightInd w:val="0"/>
              <w:snapToGrid w:val="0"/>
              <w:rPr>
                <w:rFonts w:ascii="Arial" w:hAnsi="Arial" w:cs="Arial"/>
                <w:snapToGrid w:val="0"/>
                <w:kern w:val="22"/>
                <w:sz w:val="18"/>
                <w:szCs w:val="18"/>
              </w:rPr>
            </w:pPr>
            <w:r>
              <w:rPr>
                <w:rFonts w:ascii="Arial" w:hAnsi="Arial" w:cs="Arial"/>
                <w:snapToGrid w:val="0"/>
                <w:kern w:val="22"/>
                <w:sz w:val="18"/>
                <w:szCs w:val="18"/>
              </w:rPr>
              <w:t xml:space="preserve">PPC will also discuss potential Council-sponsored motions to be submitted for the Marseille WCC and </w:t>
            </w:r>
            <w:r>
              <w:rPr>
                <w:rFonts w:ascii="Arial" w:hAnsi="Arial" w:cs="Arial"/>
                <w:snapToGrid w:val="0"/>
                <w:kern w:val="22"/>
                <w:sz w:val="18"/>
                <w:szCs w:val="18"/>
              </w:rPr>
              <w:lastRenderedPageBreak/>
              <w:t xml:space="preserve">one topic could be related to the post-2020 GBF. </w:t>
            </w:r>
          </w:p>
        </w:tc>
        <w:tc>
          <w:tcPr>
            <w:tcW w:w="2417" w:type="dxa"/>
            <w:tcBorders>
              <w:bottom w:val="single" w:sz="4" w:space="0" w:color="auto"/>
            </w:tcBorders>
          </w:tcPr>
          <w:p w:rsidR="00EF203E"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2-5 April, 2019</w:t>
            </w:r>
          </w:p>
        </w:tc>
        <w:tc>
          <w:tcPr>
            <w:tcW w:w="4475" w:type="dxa"/>
            <w:tcBorders>
              <w:bottom w:val="single" w:sz="4" w:space="0" w:color="auto"/>
            </w:tcBorders>
            <w:shd w:val="clear" w:color="auto" w:fill="auto"/>
          </w:tcPr>
          <w:p w:rsidR="00EF203E" w:rsidRPr="005952A3" w:rsidRDefault="00645153" w:rsidP="00DA0B59">
            <w:pPr>
              <w:suppressLineNumbers/>
              <w:suppressAutoHyphens/>
              <w:kinsoku w:val="0"/>
              <w:overflowPunct w:val="0"/>
              <w:autoSpaceDE w:val="0"/>
              <w:autoSpaceDN w:val="0"/>
              <w:adjustRightInd w:val="0"/>
              <w:snapToGrid w:val="0"/>
              <w:rPr>
                <w:rFonts w:ascii="Arial" w:hAnsi="Arial" w:cs="Arial"/>
                <w:snapToGrid w:val="0"/>
                <w:kern w:val="22"/>
                <w:sz w:val="20"/>
                <w:szCs w:val="20"/>
              </w:rPr>
            </w:pPr>
            <w:hyperlink r:id="rId10" w:history="1">
              <w:r w:rsidR="00EF203E" w:rsidRPr="000312A9">
                <w:rPr>
                  <w:rStyle w:val="Hyperlink"/>
                  <w:rFonts w:ascii="Arial" w:hAnsi="Arial" w:cs="Arial"/>
                  <w:b/>
                  <w:sz w:val="20"/>
                  <w:szCs w:val="20"/>
                </w:rPr>
                <w:t>Regional Consultation</w:t>
              </w:r>
              <w:r w:rsidR="00EF203E" w:rsidRPr="000D00ED">
                <w:rPr>
                  <w:rStyle w:val="Hyperlink"/>
                  <w:rFonts w:ascii="Arial" w:hAnsi="Arial" w:cs="Arial"/>
                  <w:sz w:val="20"/>
                  <w:szCs w:val="20"/>
                </w:rPr>
                <w:t xml:space="preserve"> on the Post-2020 Global Biodiversity Framework for Africa</w:t>
              </w:r>
            </w:hyperlink>
            <w:r w:rsidR="00EF203E">
              <w:rPr>
                <w:rFonts w:ascii="Arial" w:hAnsi="Arial" w:cs="Arial"/>
                <w:sz w:val="20"/>
                <w:szCs w:val="20"/>
              </w:rPr>
              <w:t>, Addis Ababa, Ethiopia</w:t>
            </w:r>
          </w:p>
        </w:tc>
        <w:tc>
          <w:tcPr>
            <w:tcW w:w="3273" w:type="dxa"/>
            <w:tcBorders>
              <w:bottom w:val="single" w:sz="4" w:space="0" w:color="auto"/>
            </w:tcBorders>
            <w:shd w:val="clear" w:color="auto" w:fill="auto"/>
          </w:tcPr>
          <w:p w:rsidR="00EF203E" w:rsidRPr="000D00ED"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r w:rsidRPr="000D00ED">
              <w:rPr>
                <w:rFonts w:ascii="Arial" w:hAnsi="Arial" w:cs="Arial"/>
                <w:sz w:val="18"/>
                <w:szCs w:val="18"/>
              </w:rPr>
              <w:t>The consultation is being convened by the Secretariat of the Convention on Biological Diversity in collaboration with the African Union Commission and the New Partnership for Africa’s Development (NEPAD) Agency. The consultation will be conducted in English and French.</w:t>
            </w:r>
          </w:p>
        </w:tc>
        <w:tc>
          <w:tcPr>
            <w:tcW w:w="2417" w:type="dxa"/>
            <w:tcBorders>
              <w:bottom w:val="single" w:sz="4" w:space="0" w:color="auto"/>
            </w:tcBorders>
          </w:tcPr>
          <w:p w:rsidR="00EF203E"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AE3A9A"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z w:val="20"/>
                <w:szCs w:val="20"/>
              </w:rPr>
              <w:t xml:space="preserve">11-12 April 2019 </w:t>
            </w:r>
          </w:p>
        </w:tc>
        <w:tc>
          <w:tcPr>
            <w:tcW w:w="4475" w:type="dxa"/>
            <w:tcBorders>
              <w:bottom w:val="single" w:sz="4" w:space="0" w:color="auto"/>
            </w:tcBorders>
            <w:shd w:val="clear" w:color="auto" w:fill="auto"/>
          </w:tcPr>
          <w:p w:rsidR="00EF203E" w:rsidRPr="00AE3A9A"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z w:val="20"/>
                <w:szCs w:val="20"/>
              </w:rPr>
              <w:t>E</w:t>
            </w:r>
            <w:r w:rsidRPr="00AE3A9A">
              <w:rPr>
                <w:rFonts w:ascii="Arial" w:hAnsi="Arial" w:cs="Arial"/>
                <w:sz w:val="20"/>
                <w:szCs w:val="20"/>
              </w:rPr>
              <w:t xml:space="preserve">xpert workshop to develop recommendations for possible gender elements in the post-2020 global biodiversity framework, New York City, </w:t>
            </w:r>
            <w:r>
              <w:rPr>
                <w:rFonts w:ascii="Arial" w:hAnsi="Arial" w:cs="Arial"/>
                <w:sz w:val="20"/>
                <w:szCs w:val="20"/>
              </w:rPr>
              <w:t>US</w:t>
            </w:r>
          </w:p>
        </w:tc>
        <w:tc>
          <w:tcPr>
            <w:tcW w:w="3273" w:type="dxa"/>
            <w:tcBorders>
              <w:bottom w:val="single" w:sz="4" w:space="0" w:color="auto"/>
            </w:tcBorders>
            <w:shd w:val="clear" w:color="auto" w:fill="auto"/>
          </w:tcPr>
          <w:p w:rsidR="00EF203E" w:rsidRPr="00AE3A9A" w:rsidRDefault="00EF203E" w:rsidP="00DA0B59">
            <w:pPr>
              <w:suppressLineNumbers/>
              <w:suppressAutoHyphens/>
              <w:kinsoku w:val="0"/>
              <w:overflowPunct w:val="0"/>
              <w:autoSpaceDE w:val="0"/>
              <w:autoSpaceDN w:val="0"/>
              <w:adjustRightInd w:val="0"/>
              <w:snapToGrid w:val="0"/>
              <w:rPr>
                <w:rFonts w:ascii="Arial" w:hAnsi="Arial" w:cs="Arial"/>
                <w:snapToGrid w:val="0"/>
                <w:kern w:val="22"/>
                <w:sz w:val="18"/>
                <w:szCs w:val="18"/>
              </w:rPr>
            </w:pPr>
            <w:r w:rsidRPr="00AE3A9A">
              <w:rPr>
                <w:rFonts w:ascii="Arial" w:hAnsi="Arial" w:cs="Arial"/>
                <w:sz w:val="18"/>
                <w:szCs w:val="18"/>
              </w:rPr>
              <w:t xml:space="preserve">The workshop aims to bring together expertise on gender and biodiversity issues from civil society, international organizations, the UN system and National Focal Points, in order to identify possible gender elements for consideration in the development of the post-2020 global biodiversity framework.  </w:t>
            </w:r>
          </w:p>
        </w:tc>
        <w:tc>
          <w:tcPr>
            <w:tcW w:w="2417" w:type="dxa"/>
            <w:tcBorders>
              <w:bottom w:val="single" w:sz="4" w:space="0" w:color="auto"/>
            </w:tcBorders>
          </w:tcPr>
          <w:p w:rsidR="00EF203E" w:rsidRPr="001A47FB" w:rsidRDefault="00EF203E" w:rsidP="002842B0">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5952A3" w:rsidRDefault="00EF203E" w:rsidP="00010FE3">
            <w:pPr>
              <w:suppressLineNumbers/>
              <w:suppressAutoHyphens/>
              <w:kinsoku w:val="0"/>
              <w:overflowPunct w:val="0"/>
              <w:autoSpaceDE w:val="0"/>
              <w:autoSpaceDN w:val="0"/>
              <w:adjustRightInd w:val="0"/>
              <w:snapToGrid w:val="0"/>
              <w:jc w:val="center"/>
              <w:rPr>
                <w:rFonts w:ascii="Arial" w:hAnsi="Arial" w:cs="Arial"/>
                <w:snapToGrid w:val="0"/>
                <w:kern w:val="22"/>
                <w:sz w:val="20"/>
                <w:szCs w:val="20"/>
                <w:lang w:val="es-ES"/>
              </w:rPr>
            </w:pPr>
          </w:p>
        </w:tc>
        <w:tc>
          <w:tcPr>
            <w:tcW w:w="1582" w:type="dxa"/>
            <w:tcBorders>
              <w:bottom w:val="single" w:sz="4" w:space="0" w:color="auto"/>
            </w:tcBorders>
            <w:shd w:val="clear" w:color="auto" w:fill="auto"/>
          </w:tcPr>
          <w:p w:rsidR="00EF203E"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TBC</w:t>
            </w:r>
          </w:p>
          <w:p w:rsidR="00EF203E"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20"/>
                <w:szCs w:val="20"/>
              </w:rPr>
            </w:pPr>
            <w:r w:rsidRPr="00540A16">
              <w:rPr>
                <w:rFonts w:ascii="Arial" w:hAnsi="Arial" w:cs="Arial"/>
                <w:snapToGrid w:val="0"/>
                <w:color w:val="FF0000"/>
                <w:kern w:val="22"/>
                <w:sz w:val="20"/>
                <w:szCs w:val="20"/>
              </w:rPr>
              <w:t>April 16-18?</w:t>
            </w:r>
          </w:p>
        </w:tc>
        <w:tc>
          <w:tcPr>
            <w:tcW w:w="4475" w:type="dxa"/>
            <w:tcBorders>
              <w:bottom w:val="single" w:sz="4" w:space="0" w:color="auto"/>
            </w:tcBorders>
            <w:shd w:val="clear" w:color="auto" w:fill="auto"/>
          </w:tcPr>
          <w:p w:rsidR="00EF203E"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b/>
                <w:sz w:val="20"/>
                <w:szCs w:val="20"/>
              </w:rPr>
              <w:t xml:space="preserve">CBD </w:t>
            </w:r>
            <w:r w:rsidRPr="000312A9">
              <w:rPr>
                <w:rFonts w:ascii="Arial" w:hAnsi="Arial" w:cs="Arial"/>
                <w:b/>
                <w:sz w:val="20"/>
                <w:szCs w:val="20"/>
              </w:rPr>
              <w:t>Consultation worksh</w:t>
            </w:r>
            <w:r w:rsidRPr="00CF41C2">
              <w:rPr>
                <w:rFonts w:ascii="Arial" w:hAnsi="Arial" w:cs="Arial"/>
                <w:b/>
                <w:sz w:val="20"/>
                <w:szCs w:val="20"/>
              </w:rPr>
              <w:t>op</w:t>
            </w:r>
            <w:r w:rsidRPr="00062761">
              <w:rPr>
                <w:rFonts w:ascii="Arial" w:hAnsi="Arial" w:cs="Arial"/>
                <w:sz w:val="20"/>
                <w:szCs w:val="20"/>
              </w:rPr>
              <w:t xml:space="preserve"> for Central and Eastern Europe is likely to take place in Russia (date tbc)</w:t>
            </w:r>
          </w:p>
        </w:tc>
        <w:tc>
          <w:tcPr>
            <w:tcW w:w="3273" w:type="dxa"/>
            <w:tcBorders>
              <w:bottom w:val="single" w:sz="4" w:space="0" w:color="auto"/>
            </w:tcBorders>
            <w:shd w:val="clear" w:color="auto" w:fill="auto"/>
          </w:tcPr>
          <w:p w:rsidR="00EF203E"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18"/>
                <w:szCs w:val="18"/>
              </w:rPr>
            </w:pPr>
            <w:r w:rsidRPr="001A47FB">
              <w:rPr>
                <w:rFonts w:ascii="Arial" w:hAnsi="Arial" w:cs="Arial"/>
                <w:snapToGrid w:val="0"/>
                <w:kern w:val="22"/>
                <w:sz w:val="18"/>
                <w:szCs w:val="18"/>
              </w:rPr>
              <w:t>Regional Consultation workshops and online discussion forums, focused on the post-2020 process organized.</w:t>
            </w:r>
          </w:p>
        </w:tc>
        <w:tc>
          <w:tcPr>
            <w:tcW w:w="2417" w:type="dxa"/>
            <w:tcBorders>
              <w:bottom w:val="single" w:sz="4" w:space="0" w:color="auto"/>
            </w:tcBorders>
          </w:tcPr>
          <w:p w:rsidR="00EF203E"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5952A3" w:rsidRDefault="00EF203E" w:rsidP="00010FE3">
            <w:pPr>
              <w:suppressLineNumbers/>
              <w:suppressAutoHyphens/>
              <w:kinsoku w:val="0"/>
              <w:overflowPunct w:val="0"/>
              <w:autoSpaceDE w:val="0"/>
              <w:autoSpaceDN w:val="0"/>
              <w:adjustRightInd w:val="0"/>
              <w:snapToGrid w:val="0"/>
              <w:jc w:val="center"/>
              <w:rPr>
                <w:rFonts w:ascii="Arial" w:hAnsi="Arial" w:cs="Arial"/>
                <w:snapToGrid w:val="0"/>
                <w:kern w:val="22"/>
                <w:sz w:val="20"/>
                <w:szCs w:val="20"/>
                <w:lang w:val="es-ES"/>
              </w:rPr>
            </w:pPr>
          </w:p>
        </w:tc>
        <w:tc>
          <w:tcPr>
            <w:tcW w:w="1582" w:type="dxa"/>
            <w:tcBorders>
              <w:bottom w:val="single" w:sz="4" w:space="0" w:color="auto"/>
            </w:tcBorders>
            <w:shd w:val="clear" w:color="auto" w:fill="auto"/>
          </w:tcPr>
          <w:p w:rsidR="00EF203E"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22 April 2019</w:t>
            </w:r>
          </w:p>
        </w:tc>
        <w:tc>
          <w:tcPr>
            <w:tcW w:w="4475" w:type="dxa"/>
            <w:tcBorders>
              <w:bottom w:val="single" w:sz="4" w:space="0" w:color="auto"/>
            </w:tcBorders>
            <w:shd w:val="clear" w:color="auto" w:fill="auto"/>
          </w:tcPr>
          <w:p w:rsidR="00EF203E" w:rsidRDefault="00EF203E" w:rsidP="00010FE3">
            <w:pPr>
              <w:suppressLineNumbers/>
              <w:suppressAutoHyphens/>
              <w:kinsoku w:val="0"/>
              <w:overflowPunct w:val="0"/>
              <w:autoSpaceDE w:val="0"/>
              <w:autoSpaceDN w:val="0"/>
              <w:adjustRightInd w:val="0"/>
              <w:snapToGrid w:val="0"/>
              <w:rPr>
                <w:rFonts w:ascii="Arial" w:hAnsi="Arial" w:cs="Arial"/>
                <w:b/>
                <w:sz w:val="20"/>
                <w:szCs w:val="20"/>
              </w:rPr>
            </w:pPr>
            <w:r>
              <w:rPr>
                <w:rFonts w:ascii="Arial" w:hAnsi="Arial" w:cs="Arial"/>
                <w:b/>
                <w:sz w:val="20"/>
                <w:szCs w:val="20"/>
              </w:rPr>
              <w:t>Earth Day</w:t>
            </w:r>
          </w:p>
        </w:tc>
        <w:tc>
          <w:tcPr>
            <w:tcW w:w="3273" w:type="dxa"/>
            <w:tcBorders>
              <w:bottom w:val="single" w:sz="4" w:space="0" w:color="auto"/>
            </w:tcBorders>
            <w:shd w:val="clear" w:color="auto" w:fill="auto"/>
          </w:tcPr>
          <w:p w:rsidR="00EF203E" w:rsidRPr="001A47FB"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c>
          <w:tcPr>
            <w:tcW w:w="2417" w:type="dxa"/>
            <w:tcBorders>
              <w:bottom w:val="single" w:sz="4" w:space="0" w:color="auto"/>
            </w:tcBorders>
          </w:tcPr>
          <w:p w:rsidR="00EF203E" w:rsidRDefault="00EF203E" w:rsidP="00010FE3">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C1766E">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rPr>
                <w:rFonts w:ascii="Arial" w:hAnsi="Arial" w:cs="Arial"/>
                <w:sz w:val="20"/>
                <w:szCs w:val="20"/>
              </w:rPr>
            </w:pPr>
            <w:r>
              <w:rPr>
                <w:rFonts w:ascii="Arial" w:hAnsi="Arial" w:cs="Arial"/>
                <w:sz w:val="20"/>
                <w:szCs w:val="20"/>
              </w:rPr>
              <w:t>25-26 April 2019</w:t>
            </w:r>
          </w:p>
        </w:tc>
        <w:tc>
          <w:tcPr>
            <w:tcW w:w="4475"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rPr>
                <w:rFonts w:ascii="Arial" w:hAnsi="Arial" w:cs="Arial"/>
                <w:sz w:val="20"/>
                <w:szCs w:val="20"/>
              </w:rPr>
            </w:pPr>
            <w:r>
              <w:rPr>
                <w:rFonts w:ascii="Arial" w:hAnsi="Arial" w:cs="Arial"/>
                <w:sz w:val="20"/>
                <w:szCs w:val="20"/>
              </w:rPr>
              <w:t>Canada Nature Summit of highly committed nations to biodiversity funding</w:t>
            </w:r>
          </w:p>
        </w:tc>
        <w:tc>
          <w:tcPr>
            <w:tcW w:w="3273" w:type="dxa"/>
            <w:tcBorders>
              <w:bottom w:val="single" w:sz="4" w:space="0" w:color="auto"/>
            </w:tcBorders>
            <w:shd w:val="clear" w:color="auto" w:fill="auto"/>
          </w:tcPr>
          <w:p w:rsidR="00EF203E" w:rsidRPr="00AE3A9A" w:rsidRDefault="00EF203E" w:rsidP="00DA0B59">
            <w:pPr>
              <w:suppressLineNumbers/>
              <w:suppressAutoHyphens/>
              <w:kinsoku w:val="0"/>
              <w:overflowPunct w:val="0"/>
              <w:autoSpaceDE w:val="0"/>
              <w:autoSpaceDN w:val="0"/>
              <w:adjustRightInd w:val="0"/>
              <w:snapToGrid w:val="0"/>
              <w:rPr>
                <w:rFonts w:ascii="Arial" w:hAnsi="Arial" w:cs="Arial"/>
                <w:sz w:val="18"/>
                <w:szCs w:val="18"/>
              </w:rPr>
            </w:pPr>
            <w:r>
              <w:rPr>
                <w:rFonts w:ascii="Arial" w:hAnsi="Arial" w:cs="Arial"/>
                <w:sz w:val="18"/>
                <w:szCs w:val="18"/>
              </w:rPr>
              <w:t>IUCN President Zhang will be attending, as will the Acting Director General. Several NGO’S who are part of CC-IUCN will have youth attending a session.</w:t>
            </w:r>
          </w:p>
        </w:tc>
        <w:tc>
          <w:tcPr>
            <w:tcW w:w="2417" w:type="dxa"/>
            <w:tcBorders>
              <w:bottom w:val="single" w:sz="4" w:space="0" w:color="auto"/>
            </w:tcBorders>
          </w:tcPr>
          <w:p w:rsidR="00EF203E" w:rsidRPr="001A47FB" w:rsidRDefault="00EF203E" w:rsidP="002842B0">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C1766E">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DA0B59">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29 April- 4 May 2019</w:t>
            </w:r>
          </w:p>
        </w:tc>
        <w:tc>
          <w:tcPr>
            <w:tcW w:w="4475" w:type="dxa"/>
            <w:tcBorders>
              <w:bottom w:val="single" w:sz="4" w:space="0" w:color="auto"/>
            </w:tcBorders>
            <w:shd w:val="clear" w:color="auto" w:fill="auto"/>
          </w:tcPr>
          <w:p w:rsidR="00EF203E" w:rsidRPr="001A47FB" w:rsidRDefault="00645153" w:rsidP="00DA0B59">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hyperlink r:id="rId11" w:history="1">
              <w:r w:rsidR="00EF203E" w:rsidRPr="000312A9">
                <w:rPr>
                  <w:rStyle w:val="Hyperlink"/>
                  <w:rFonts w:ascii="Arial" w:hAnsi="Arial" w:cs="Arial"/>
                  <w:b/>
                  <w:snapToGrid w:val="0"/>
                  <w:kern w:val="22"/>
                  <w:sz w:val="20"/>
                  <w:szCs w:val="20"/>
                </w:rPr>
                <w:t>IPBES 7</w:t>
              </w:r>
            </w:hyperlink>
            <w:r w:rsidR="00EF203E">
              <w:rPr>
                <w:rFonts w:ascii="Arial" w:hAnsi="Arial" w:cs="Arial"/>
                <w:snapToGrid w:val="0"/>
                <w:kern w:val="22"/>
                <w:sz w:val="20"/>
                <w:szCs w:val="20"/>
              </w:rPr>
              <w:t xml:space="preserve"> , Paris, France </w:t>
            </w:r>
          </w:p>
        </w:tc>
        <w:tc>
          <w:tcPr>
            <w:tcW w:w="3273" w:type="dxa"/>
            <w:tcBorders>
              <w:bottom w:val="single" w:sz="4" w:space="0" w:color="auto"/>
            </w:tcBorders>
            <w:shd w:val="clear" w:color="auto" w:fill="auto"/>
          </w:tcPr>
          <w:p w:rsidR="00EF203E" w:rsidRDefault="00EF203E" w:rsidP="00DA0B59">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Pr>
                <w:rFonts w:ascii="Arial" w:hAnsi="Arial" w:cs="Arial"/>
                <w:snapToGrid w:val="0"/>
                <w:kern w:val="22"/>
                <w:sz w:val="18"/>
                <w:szCs w:val="18"/>
              </w:rPr>
              <w:t xml:space="preserve">The Plenary will consider the Global Assessment of Biodiversity and </w:t>
            </w:r>
            <w:r>
              <w:rPr>
                <w:rFonts w:ascii="Arial" w:hAnsi="Arial" w:cs="Arial"/>
                <w:snapToGrid w:val="0"/>
                <w:kern w:val="22"/>
                <w:sz w:val="18"/>
                <w:szCs w:val="18"/>
              </w:rPr>
              <w:lastRenderedPageBreak/>
              <w:t xml:space="preserve">Ecosystem Services and approve the Summary for Policy makers. The global assessment will constitute a key input to the post-2020 GBF. </w:t>
            </w:r>
          </w:p>
        </w:tc>
        <w:tc>
          <w:tcPr>
            <w:tcW w:w="2417" w:type="dxa"/>
            <w:tcBorders>
              <w:bottom w:val="single" w:sz="4" w:space="0" w:color="auto"/>
            </w:tcBorders>
          </w:tcPr>
          <w:p w:rsidR="00EF203E" w:rsidRDefault="00EF203E" w:rsidP="00DA0B59">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Pr>
                <w:rFonts w:ascii="Arial" w:hAnsi="Arial" w:cs="Arial"/>
                <w:snapToGrid w:val="0"/>
                <w:kern w:val="22"/>
                <w:sz w:val="18"/>
                <w:szCs w:val="18"/>
              </w:rPr>
              <w:lastRenderedPageBreak/>
              <w:t xml:space="preserve"> </w:t>
            </w: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 xml:space="preserve">5-6 May 2019 </w:t>
            </w:r>
          </w:p>
        </w:tc>
        <w:tc>
          <w:tcPr>
            <w:tcW w:w="4475" w:type="dxa"/>
            <w:tcBorders>
              <w:bottom w:val="single" w:sz="4" w:space="0" w:color="auto"/>
            </w:tcBorders>
            <w:shd w:val="clear" w:color="auto" w:fill="FFFFFF" w:themeFill="background1"/>
          </w:tcPr>
          <w:p w:rsidR="00EF203E" w:rsidRPr="000312A9" w:rsidRDefault="00EF203E" w:rsidP="009B3A21">
            <w:pPr>
              <w:suppressLineNumbers/>
              <w:suppressAutoHyphens/>
              <w:kinsoku w:val="0"/>
              <w:overflowPunct w:val="0"/>
              <w:autoSpaceDE w:val="0"/>
              <w:autoSpaceDN w:val="0"/>
              <w:adjustRightInd w:val="0"/>
              <w:snapToGrid w:val="0"/>
              <w:rPr>
                <w:rFonts w:ascii="Arial" w:hAnsi="Arial" w:cs="Arial"/>
                <w:b/>
                <w:snapToGrid w:val="0"/>
                <w:kern w:val="22"/>
                <w:sz w:val="20"/>
                <w:szCs w:val="20"/>
              </w:rPr>
            </w:pPr>
            <w:r>
              <w:rPr>
                <w:rFonts w:ascii="Arial" w:hAnsi="Arial" w:cs="Arial"/>
                <w:b/>
                <w:snapToGrid w:val="0"/>
                <w:kern w:val="22"/>
                <w:sz w:val="20"/>
                <w:szCs w:val="20"/>
              </w:rPr>
              <w:t xml:space="preserve">G7 environment Ministers meeting - </w:t>
            </w:r>
            <w:r w:rsidRPr="009B3A21">
              <w:rPr>
                <w:rFonts w:ascii="Arial" w:hAnsi="Arial" w:cs="Arial"/>
                <w:snapToGrid w:val="0"/>
                <w:kern w:val="22"/>
                <w:sz w:val="20"/>
                <w:szCs w:val="20"/>
              </w:rPr>
              <w:t>Metz,</w:t>
            </w:r>
            <w:r>
              <w:rPr>
                <w:rFonts w:ascii="Arial" w:hAnsi="Arial" w:cs="Arial"/>
                <w:b/>
                <w:snapToGrid w:val="0"/>
                <w:kern w:val="22"/>
                <w:sz w:val="20"/>
                <w:szCs w:val="20"/>
              </w:rPr>
              <w:t xml:space="preserve"> </w:t>
            </w:r>
            <w:r w:rsidRPr="00CD29DE">
              <w:rPr>
                <w:rFonts w:ascii="Arial" w:hAnsi="Arial" w:cs="Arial"/>
                <w:snapToGrid w:val="0"/>
                <w:kern w:val="22"/>
                <w:sz w:val="20"/>
                <w:szCs w:val="20"/>
              </w:rPr>
              <w:t xml:space="preserve">France </w:t>
            </w:r>
          </w:p>
        </w:tc>
        <w:tc>
          <w:tcPr>
            <w:tcW w:w="3273" w:type="dxa"/>
            <w:tcBorders>
              <w:bottom w:val="single" w:sz="4" w:space="0" w:color="auto"/>
            </w:tcBorders>
            <w:shd w:val="clear" w:color="auto" w:fill="auto"/>
          </w:tcPr>
          <w:p w:rsidR="00EF203E" w:rsidRPr="009B3A21" w:rsidRDefault="00EF203E" w:rsidP="009B3A21">
            <w:pPr>
              <w:pStyle w:val="ListParagraph"/>
              <w:numPr>
                <w:ilvl w:val="0"/>
                <w:numId w:val="7"/>
              </w:numPr>
              <w:suppressLineNumbers/>
              <w:suppressAutoHyphens/>
              <w:kinsoku w:val="0"/>
              <w:overflowPunct w:val="0"/>
              <w:autoSpaceDE w:val="0"/>
              <w:autoSpaceDN w:val="0"/>
              <w:adjustRightInd w:val="0"/>
              <w:snapToGrid w:val="0"/>
              <w:spacing w:line="240" w:lineRule="auto"/>
              <w:rPr>
                <w:rFonts w:ascii="Arial" w:hAnsi="Arial" w:cs="Arial"/>
                <w:snapToGrid w:val="0"/>
                <w:kern w:val="22"/>
                <w:sz w:val="18"/>
                <w:szCs w:val="18"/>
              </w:rPr>
            </w:pPr>
            <w:r w:rsidRPr="009B3A21">
              <w:rPr>
                <w:rFonts w:ascii="Arial" w:hAnsi="Arial" w:cs="Arial"/>
                <w:snapToGrid w:val="0"/>
                <w:kern w:val="22"/>
                <w:sz w:val="18"/>
                <w:szCs w:val="18"/>
              </w:rPr>
              <w:t>Gender equality main priority</w:t>
            </w:r>
          </w:p>
          <w:p w:rsidR="00EF203E" w:rsidRPr="009B3A21" w:rsidRDefault="00EF203E" w:rsidP="009B3A21">
            <w:pPr>
              <w:pStyle w:val="ListParagraph"/>
              <w:numPr>
                <w:ilvl w:val="0"/>
                <w:numId w:val="7"/>
              </w:numPr>
              <w:suppressLineNumbers/>
              <w:suppressAutoHyphens/>
              <w:kinsoku w:val="0"/>
              <w:overflowPunct w:val="0"/>
              <w:autoSpaceDE w:val="0"/>
              <w:autoSpaceDN w:val="0"/>
              <w:adjustRightInd w:val="0"/>
              <w:snapToGrid w:val="0"/>
              <w:rPr>
                <w:rFonts w:ascii="Arial" w:hAnsi="Arial" w:cs="Arial"/>
                <w:snapToGrid w:val="0"/>
                <w:kern w:val="22"/>
                <w:sz w:val="18"/>
                <w:szCs w:val="18"/>
              </w:rPr>
            </w:pPr>
            <w:r>
              <w:rPr>
                <w:rFonts w:ascii="Arial" w:hAnsi="Arial" w:cs="Arial"/>
                <w:snapToGrid w:val="0"/>
                <w:kern w:val="22"/>
                <w:sz w:val="18"/>
                <w:szCs w:val="18"/>
              </w:rPr>
              <w:t>Environment Ministers also meeting on “Next Step: Protecting Biodiversity and Climate.” This will include a session on “Financing the Preservation of Biodiversity”.</w:t>
            </w: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5-8 May 2019</w:t>
            </w:r>
          </w:p>
        </w:tc>
        <w:tc>
          <w:tcPr>
            <w:tcW w:w="4475" w:type="dxa"/>
            <w:tcBorders>
              <w:bottom w:val="single" w:sz="4" w:space="0" w:color="auto"/>
            </w:tcBorders>
            <w:shd w:val="clear" w:color="auto" w:fill="FFFFFF" w:themeFill="background1"/>
          </w:tcPr>
          <w:p w:rsidR="00EF203E" w:rsidRDefault="00EF203E" w:rsidP="00AE3A9A">
            <w:pPr>
              <w:suppressLineNumbers/>
              <w:suppressAutoHyphens/>
              <w:kinsoku w:val="0"/>
              <w:overflowPunct w:val="0"/>
              <w:autoSpaceDE w:val="0"/>
              <w:autoSpaceDN w:val="0"/>
              <w:adjustRightInd w:val="0"/>
              <w:snapToGrid w:val="0"/>
              <w:rPr>
                <w:rFonts w:ascii="Arial" w:hAnsi="Arial" w:cs="Arial"/>
                <w:b/>
                <w:snapToGrid w:val="0"/>
                <w:kern w:val="22"/>
                <w:sz w:val="20"/>
                <w:szCs w:val="20"/>
              </w:rPr>
            </w:pPr>
            <w:r w:rsidRPr="00E44DF3">
              <w:rPr>
                <w:rFonts w:ascii="Arial" w:hAnsi="Arial" w:cs="Arial"/>
                <w:snapToGrid w:val="0"/>
                <w:kern w:val="22"/>
                <w:sz w:val="20"/>
                <w:szCs w:val="20"/>
              </w:rPr>
              <w:t>Montreal,</w:t>
            </w:r>
            <w:r>
              <w:rPr>
                <w:rFonts w:ascii="Arial" w:hAnsi="Arial" w:cs="Arial"/>
                <w:b/>
                <w:snapToGrid w:val="0"/>
                <w:kern w:val="22"/>
                <w:sz w:val="20"/>
                <w:szCs w:val="20"/>
              </w:rPr>
              <w:t xml:space="preserve"> </w:t>
            </w:r>
            <w:r w:rsidRPr="003F01C4">
              <w:rPr>
                <w:rFonts w:ascii="Arial" w:hAnsi="Arial" w:cs="Arial"/>
                <w:snapToGrid w:val="0"/>
                <w:kern w:val="22"/>
                <w:sz w:val="20"/>
                <w:szCs w:val="20"/>
              </w:rPr>
              <w:t>First North American Dialogue on Bio Cultural Diversity</w:t>
            </w:r>
          </w:p>
        </w:tc>
        <w:tc>
          <w:tcPr>
            <w:tcW w:w="3273" w:type="dxa"/>
            <w:tcBorders>
              <w:bottom w:val="single" w:sz="4" w:space="0" w:color="auto"/>
            </w:tcBorders>
            <w:shd w:val="clear" w:color="auto" w:fill="auto"/>
          </w:tcPr>
          <w:p w:rsidR="00EF203E" w:rsidRPr="003F01C4" w:rsidRDefault="00EF203E" w:rsidP="003F01C4">
            <w:pPr>
              <w:suppressLineNumbers/>
              <w:suppressAutoHyphens/>
              <w:kinsoku w:val="0"/>
              <w:overflowPunct w:val="0"/>
              <w:autoSpaceDE w:val="0"/>
              <w:autoSpaceDN w:val="0"/>
              <w:adjustRightInd w:val="0"/>
              <w:snapToGrid w:val="0"/>
              <w:rPr>
                <w:rFonts w:ascii="Arial" w:hAnsi="Arial" w:cs="Arial"/>
                <w:snapToGrid w:val="0"/>
                <w:color w:val="FF0000"/>
                <w:kern w:val="22"/>
                <w:sz w:val="18"/>
                <w:szCs w:val="18"/>
              </w:rPr>
            </w:pP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11 May 2019</w:t>
            </w:r>
          </w:p>
        </w:tc>
        <w:tc>
          <w:tcPr>
            <w:tcW w:w="4475" w:type="dxa"/>
            <w:tcBorders>
              <w:bottom w:val="single" w:sz="4" w:space="0" w:color="auto"/>
            </w:tcBorders>
            <w:shd w:val="clear" w:color="auto" w:fill="FFFFFF" w:themeFill="background1"/>
          </w:tcPr>
          <w:p w:rsidR="00EF203E" w:rsidRPr="00E44DF3"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World Migratory Bird Day</w:t>
            </w:r>
          </w:p>
        </w:tc>
        <w:tc>
          <w:tcPr>
            <w:tcW w:w="3273" w:type="dxa"/>
            <w:tcBorders>
              <w:bottom w:val="single" w:sz="4" w:space="0" w:color="auto"/>
            </w:tcBorders>
            <w:shd w:val="clear" w:color="auto" w:fill="auto"/>
          </w:tcPr>
          <w:p w:rsidR="00EF203E" w:rsidRPr="003F01C4" w:rsidRDefault="00EF203E" w:rsidP="003F01C4">
            <w:pPr>
              <w:suppressLineNumbers/>
              <w:suppressAutoHyphens/>
              <w:kinsoku w:val="0"/>
              <w:overflowPunct w:val="0"/>
              <w:autoSpaceDE w:val="0"/>
              <w:autoSpaceDN w:val="0"/>
              <w:adjustRightInd w:val="0"/>
              <w:snapToGrid w:val="0"/>
              <w:rPr>
                <w:rFonts w:ascii="Arial" w:hAnsi="Arial" w:cs="Arial"/>
                <w:snapToGrid w:val="0"/>
                <w:color w:val="FF0000"/>
                <w:kern w:val="22"/>
                <w:sz w:val="18"/>
                <w:szCs w:val="18"/>
              </w:rPr>
            </w:pP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14-17 May 2019</w:t>
            </w:r>
          </w:p>
        </w:tc>
        <w:tc>
          <w:tcPr>
            <w:tcW w:w="4475" w:type="dxa"/>
            <w:tcBorders>
              <w:bottom w:val="single" w:sz="4" w:space="0" w:color="auto"/>
            </w:tcBorders>
            <w:shd w:val="clear" w:color="auto" w:fill="FFFFFF" w:themeFill="background1"/>
          </w:tcPr>
          <w:p w:rsidR="00EF203E" w:rsidRDefault="00EF203E" w:rsidP="00AE3A9A">
            <w:pPr>
              <w:suppressLineNumbers/>
              <w:suppressAutoHyphens/>
              <w:kinsoku w:val="0"/>
              <w:overflowPunct w:val="0"/>
              <w:autoSpaceDE w:val="0"/>
              <w:autoSpaceDN w:val="0"/>
              <w:adjustRightInd w:val="0"/>
              <w:snapToGrid w:val="0"/>
              <w:rPr>
                <w:rFonts w:ascii="Arial" w:hAnsi="Arial" w:cs="Arial"/>
                <w:b/>
                <w:snapToGrid w:val="0"/>
                <w:kern w:val="22"/>
                <w:sz w:val="20"/>
                <w:szCs w:val="20"/>
              </w:rPr>
            </w:pPr>
            <w:r>
              <w:rPr>
                <w:rFonts w:ascii="Arial" w:hAnsi="Arial" w:cs="Arial"/>
                <w:b/>
                <w:snapToGrid w:val="0"/>
                <w:kern w:val="22"/>
                <w:sz w:val="20"/>
                <w:szCs w:val="20"/>
              </w:rPr>
              <w:t>GRVIAC Regional</w:t>
            </w:r>
          </w:p>
        </w:tc>
        <w:tc>
          <w:tcPr>
            <w:tcW w:w="3273" w:type="dxa"/>
            <w:tcBorders>
              <w:bottom w:val="single" w:sz="4" w:space="0" w:color="auto"/>
            </w:tcBorders>
            <w:shd w:val="clear" w:color="auto" w:fill="auto"/>
          </w:tcPr>
          <w:p w:rsidR="00EF203E" w:rsidRPr="003F01C4" w:rsidRDefault="00EF203E" w:rsidP="003F01C4">
            <w:pPr>
              <w:suppressLineNumbers/>
              <w:suppressAutoHyphens/>
              <w:kinsoku w:val="0"/>
              <w:overflowPunct w:val="0"/>
              <w:autoSpaceDE w:val="0"/>
              <w:autoSpaceDN w:val="0"/>
              <w:adjustRightInd w:val="0"/>
              <w:snapToGrid w:val="0"/>
              <w:rPr>
                <w:rFonts w:ascii="Arial" w:hAnsi="Arial" w:cs="Arial"/>
                <w:snapToGrid w:val="0"/>
                <w:color w:val="FF0000"/>
                <w:kern w:val="22"/>
                <w:sz w:val="18"/>
                <w:szCs w:val="18"/>
              </w:rPr>
            </w:pP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AF7801"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sidRPr="00AF7801">
              <w:rPr>
                <w:rFonts w:ascii="Arial" w:hAnsi="Arial" w:cs="Arial"/>
                <w:snapToGrid w:val="0"/>
                <w:kern w:val="22"/>
                <w:sz w:val="20"/>
                <w:szCs w:val="20"/>
              </w:rPr>
              <w:t>17 May 2019</w:t>
            </w:r>
          </w:p>
        </w:tc>
        <w:tc>
          <w:tcPr>
            <w:tcW w:w="4475" w:type="dxa"/>
            <w:tcBorders>
              <w:bottom w:val="single" w:sz="4" w:space="0" w:color="auto"/>
            </w:tcBorders>
            <w:shd w:val="clear" w:color="auto" w:fill="FFFFFF" w:themeFill="background1"/>
          </w:tcPr>
          <w:p w:rsidR="00EF203E" w:rsidRPr="00AF7801"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sidRPr="00AF7801">
              <w:rPr>
                <w:rFonts w:ascii="Arial" w:hAnsi="Arial" w:cs="Arial"/>
                <w:snapToGrid w:val="0"/>
                <w:kern w:val="22"/>
                <w:sz w:val="20"/>
                <w:szCs w:val="20"/>
              </w:rPr>
              <w:t>Endangered Species Day</w:t>
            </w:r>
          </w:p>
        </w:tc>
        <w:tc>
          <w:tcPr>
            <w:tcW w:w="3273" w:type="dxa"/>
            <w:tcBorders>
              <w:bottom w:val="single" w:sz="4" w:space="0" w:color="auto"/>
            </w:tcBorders>
            <w:shd w:val="clear" w:color="auto" w:fill="auto"/>
          </w:tcPr>
          <w:p w:rsidR="00EF203E" w:rsidRPr="003F01C4" w:rsidRDefault="00EF203E" w:rsidP="003F01C4">
            <w:pPr>
              <w:suppressLineNumbers/>
              <w:suppressAutoHyphens/>
              <w:kinsoku w:val="0"/>
              <w:overflowPunct w:val="0"/>
              <w:autoSpaceDE w:val="0"/>
              <w:autoSpaceDN w:val="0"/>
              <w:adjustRightInd w:val="0"/>
              <w:snapToGrid w:val="0"/>
              <w:rPr>
                <w:rFonts w:ascii="Arial" w:hAnsi="Arial" w:cs="Arial"/>
                <w:snapToGrid w:val="0"/>
                <w:color w:val="FF0000"/>
                <w:kern w:val="22"/>
                <w:sz w:val="18"/>
                <w:szCs w:val="18"/>
              </w:rPr>
            </w:pP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AF7801"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22 May 2019</w:t>
            </w:r>
          </w:p>
        </w:tc>
        <w:tc>
          <w:tcPr>
            <w:tcW w:w="4475" w:type="dxa"/>
            <w:tcBorders>
              <w:bottom w:val="single" w:sz="4" w:space="0" w:color="auto"/>
            </w:tcBorders>
            <w:shd w:val="clear" w:color="auto" w:fill="FFFFFF" w:themeFill="background1"/>
          </w:tcPr>
          <w:p w:rsidR="00EF203E" w:rsidRPr="00AF7801"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Intl Day for Biological Diversity</w:t>
            </w:r>
          </w:p>
        </w:tc>
        <w:tc>
          <w:tcPr>
            <w:tcW w:w="3273" w:type="dxa"/>
            <w:tcBorders>
              <w:bottom w:val="single" w:sz="4" w:space="0" w:color="auto"/>
            </w:tcBorders>
            <w:shd w:val="clear" w:color="auto" w:fill="auto"/>
          </w:tcPr>
          <w:p w:rsidR="00EF203E" w:rsidRPr="003F01C4" w:rsidRDefault="00EF203E" w:rsidP="003F01C4">
            <w:pPr>
              <w:suppressLineNumbers/>
              <w:suppressAutoHyphens/>
              <w:kinsoku w:val="0"/>
              <w:overflowPunct w:val="0"/>
              <w:autoSpaceDE w:val="0"/>
              <w:autoSpaceDN w:val="0"/>
              <w:adjustRightInd w:val="0"/>
              <w:snapToGrid w:val="0"/>
              <w:rPr>
                <w:rFonts w:ascii="Arial" w:hAnsi="Arial" w:cs="Arial"/>
                <w:snapToGrid w:val="0"/>
                <w:color w:val="FF0000"/>
                <w:kern w:val="22"/>
                <w:sz w:val="18"/>
                <w:szCs w:val="18"/>
              </w:rPr>
            </w:pP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Pr>
                <w:rFonts w:ascii="Arial" w:hAnsi="Arial" w:cs="Arial"/>
                <w:snapToGrid w:val="0"/>
                <w:kern w:val="22"/>
                <w:sz w:val="20"/>
                <w:szCs w:val="20"/>
              </w:rPr>
              <w:t>23-24 May 2019</w:t>
            </w:r>
          </w:p>
        </w:tc>
        <w:tc>
          <w:tcPr>
            <w:tcW w:w="4475" w:type="dxa"/>
            <w:tcBorders>
              <w:bottom w:val="single" w:sz="4" w:space="0" w:color="auto"/>
            </w:tcBorders>
            <w:shd w:val="clear" w:color="auto" w:fill="FFFFFF" w:themeFill="background1"/>
          </w:tcPr>
          <w:p w:rsidR="00EF203E" w:rsidRDefault="00EF203E" w:rsidP="003F01C4">
            <w:pPr>
              <w:suppressLineNumbers/>
              <w:suppressAutoHyphens/>
              <w:kinsoku w:val="0"/>
              <w:overflowPunct w:val="0"/>
              <w:autoSpaceDE w:val="0"/>
              <w:autoSpaceDN w:val="0"/>
              <w:adjustRightInd w:val="0"/>
              <w:snapToGrid w:val="0"/>
              <w:rPr>
                <w:rFonts w:ascii="Arial" w:hAnsi="Arial" w:cs="Arial"/>
                <w:b/>
                <w:snapToGrid w:val="0"/>
                <w:kern w:val="22"/>
                <w:sz w:val="20"/>
                <w:szCs w:val="20"/>
              </w:rPr>
            </w:pPr>
            <w:r>
              <w:rPr>
                <w:rFonts w:ascii="Arial" w:hAnsi="Arial" w:cs="Arial"/>
                <w:b/>
                <w:snapToGrid w:val="0"/>
                <w:kern w:val="22"/>
                <w:sz w:val="20"/>
                <w:szCs w:val="20"/>
              </w:rPr>
              <w:t xml:space="preserve">Conference on Biodiversity </w:t>
            </w:r>
            <w:r w:rsidRPr="009E1F91">
              <w:rPr>
                <w:rFonts w:ascii="Arial" w:hAnsi="Arial" w:cs="Arial"/>
                <w:snapToGrid w:val="0"/>
                <w:kern w:val="22"/>
                <w:sz w:val="20"/>
                <w:szCs w:val="20"/>
              </w:rPr>
              <w:t>– Brussels</w:t>
            </w:r>
          </w:p>
        </w:tc>
        <w:tc>
          <w:tcPr>
            <w:tcW w:w="3273" w:type="dxa"/>
            <w:tcBorders>
              <w:bottom w:val="single" w:sz="4" w:space="0" w:color="auto"/>
            </w:tcBorders>
            <w:shd w:val="clear" w:color="auto" w:fill="auto"/>
          </w:tcPr>
          <w:p w:rsidR="00EF203E" w:rsidRPr="003F01C4" w:rsidRDefault="00EF203E" w:rsidP="003F01C4">
            <w:pPr>
              <w:suppressLineNumbers/>
              <w:suppressAutoHyphens/>
              <w:kinsoku w:val="0"/>
              <w:overflowPunct w:val="0"/>
              <w:autoSpaceDE w:val="0"/>
              <w:autoSpaceDN w:val="0"/>
              <w:adjustRightInd w:val="0"/>
              <w:snapToGrid w:val="0"/>
              <w:rPr>
                <w:rFonts w:ascii="Arial" w:hAnsi="Arial" w:cs="Arial"/>
                <w:snapToGrid w:val="0"/>
                <w:kern w:val="22"/>
                <w:sz w:val="18"/>
                <w:szCs w:val="18"/>
              </w:rPr>
            </w:pPr>
            <w:r w:rsidRPr="003F01C4">
              <w:rPr>
                <w:rFonts w:ascii="Arial" w:hAnsi="Arial" w:cs="Arial"/>
                <w:snapToGrid w:val="0"/>
                <w:kern w:val="22"/>
                <w:sz w:val="18"/>
                <w:szCs w:val="18"/>
              </w:rPr>
              <w:t xml:space="preserve">The EU Biodiversity Strategy </w:t>
            </w:r>
            <w:r>
              <w:rPr>
                <w:rFonts w:ascii="Arial" w:hAnsi="Arial" w:cs="Arial"/>
                <w:snapToGrid w:val="0"/>
                <w:kern w:val="22"/>
                <w:sz w:val="18"/>
                <w:szCs w:val="18"/>
              </w:rPr>
              <w:t>Beyond 2020 to explore the potential contribution of scientific research</w:t>
            </w: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sidRPr="00D319BD">
              <w:rPr>
                <w:rFonts w:ascii="Arial" w:hAnsi="Arial" w:cs="Arial"/>
                <w:snapToGrid w:val="0"/>
                <w:kern w:val="22"/>
                <w:sz w:val="20"/>
                <w:szCs w:val="20"/>
              </w:rPr>
              <w:t>May</w:t>
            </w:r>
            <w:r>
              <w:rPr>
                <w:rFonts w:ascii="Arial" w:hAnsi="Arial" w:cs="Arial"/>
                <w:snapToGrid w:val="0"/>
                <w:kern w:val="22"/>
                <w:sz w:val="20"/>
                <w:szCs w:val="20"/>
              </w:rPr>
              <w:t>-June</w:t>
            </w:r>
            <w:r w:rsidRPr="00D319BD">
              <w:rPr>
                <w:rFonts w:ascii="Arial" w:hAnsi="Arial" w:cs="Arial"/>
                <w:snapToGrid w:val="0"/>
                <w:kern w:val="22"/>
                <w:sz w:val="20"/>
                <w:szCs w:val="20"/>
              </w:rPr>
              <w:t xml:space="preserve"> 2019</w:t>
            </w:r>
            <w:r>
              <w:rPr>
                <w:rFonts w:ascii="Arial" w:hAnsi="Arial" w:cs="Arial"/>
                <w:snapToGrid w:val="0"/>
                <w:kern w:val="22"/>
                <w:sz w:val="20"/>
                <w:szCs w:val="20"/>
              </w:rPr>
              <w:t xml:space="preserve"> (TBC)</w:t>
            </w:r>
          </w:p>
        </w:tc>
        <w:tc>
          <w:tcPr>
            <w:tcW w:w="4475"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sidRPr="000312A9">
              <w:rPr>
                <w:rFonts w:ascii="Arial" w:hAnsi="Arial" w:cs="Arial"/>
                <w:b/>
                <w:snapToGrid w:val="0"/>
                <w:kern w:val="22"/>
                <w:sz w:val="20"/>
                <w:szCs w:val="20"/>
              </w:rPr>
              <w:t>Consultation workshop</w:t>
            </w:r>
            <w:r w:rsidRPr="001A47FB">
              <w:rPr>
                <w:rFonts w:ascii="Arial" w:hAnsi="Arial" w:cs="Arial"/>
                <w:snapToGrid w:val="0"/>
                <w:kern w:val="22"/>
                <w:sz w:val="20"/>
                <w:szCs w:val="20"/>
              </w:rPr>
              <w:t xml:space="preserve"> among the biodiversity related conventions</w:t>
            </w:r>
            <w:r>
              <w:rPr>
                <w:rFonts w:ascii="Arial" w:hAnsi="Arial" w:cs="Arial"/>
                <w:snapToGrid w:val="0"/>
                <w:kern w:val="22"/>
                <w:sz w:val="20"/>
                <w:szCs w:val="20"/>
              </w:rPr>
              <w:t xml:space="preserve"> (BRCs)</w:t>
            </w:r>
            <w:r w:rsidRPr="001A47FB">
              <w:rPr>
                <w:rFonts w:ascii="Arial" w:hAnsi="Arial" w:cs="Arial"/>
                <w:snapToGrid w:val="0"/>
                <w:kern w:val="22"/>
                <w:sz w:val="20"/>
                <w:szCs w:val="20"/>
              </w:rPr>
              <w:t xml:space="preserve">. </w:t>
            </w:r>
            <w:r>
              <w:rPr>
                <w:rFonts w:ascii="Arial" w:hAnsi="Arial" w:cs="Arial"/>
                <w:snapToGrid w:val="0"/>
                <w:kern w:val="22"/>
                <w:sz w:val="20"/>
                <w:szCs w:val="20"/>
              </w:rPr>
              <w:t>Switzerland</w:t>
            </w:r>
          </w:p>
          <w:p w:rsidR="00EF203E" w:rsidRPr="001A47FB"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20"/>
                <w:szCs w:val="20"/>
              </w:rPr>
            </w:pPr>
            <w:r w:rsidRPr="00067CC8">
              <w:rPr>
                <w:rFonts w:ascii="Arial" w:hAnsi="Arial" w:cs="Arial"/>
                <w:i/>
                <w:snapToGrid w:val="0"/>
                <w:kern w:val="22"/>
                <w:sz w:val="20"/>
                <w:szCs w:val="20"/>
              </w:rPr>
              <w:t xml:space="preserve">The specific timing and modalities for the workshop will depend on the resources </w:t>
            </w:r>
            <w:r w:rsidRPr="00067CC8">
              <w:rPr>
                <w:rFonts w:ascii="Arial" w:hAnsi="Arial" w:cs="Arial"/>
                <w:i/>
                <w:snapToGrid w:val="0"/>
                <w:kern w:val="22"/>
                <w:sz w:val="20"/>
                <w:szCs w:val="20"/>
              </w:rPr>
              <w:lastRenderedPageBreak/>
              <w:t>available, and the timing of other related events being organized during this period.</w:t>
            </w:r>
          </w:p>
        </w:tc>
        <w:tc>
          <w:tcPr>
            <w:tcW w:w="3273" w:type="dxa"/>
            <w:tcBorders>
              <w:bottom w:val="single" w:sz="4" w:space="0" w:color="auto"/>
            </w:tcBorders>
            <w:shd w:val="clear" w:color="auto" w:fill="auto"/>
          </w:tcPr>
          <w:p w:rsidR="00EF203E" w:rsidRPr="001A47FB" w:rsidRDefault="00EF203E" w:rsidP="00AE3A9A">
            <w:pPr>
              <w:suppressLineNumbers/>
              <w:suppressAutoHyphens/>
              <w:kinsoku w:val="0"/>
              <w:overflowPunct w:val="0"/>
              <w:autoSpaceDE w:val="0"/>
              <w:autoSpaceDN w:val="0"/>
              <w:adjustRightInd w:val="0"/>
              <w:snapToGrid w:val="0"/>
              <w:rPr>
                <w:rFonts w:ascii="Arial" w:hAnsi="Arial" w:cs="Arial"/>
                <w:snapToGrid w:val="0"/>
                <w:kern w:val="22"/>
                <w:sz w:val="18"/>
                <w:szCs w:val="18"/>
              </w:rPr>
            </w:pPr>
            <w:r>
              <w:rPr>
                <w:rFonts w:ascii="Arial" w:hAnsi="Arial" w:cs="Arial"/>
                <w:snapToGrid w:val="0"/>
                <w:kern w:val="22"/>
                <w:sz w:val="18"/>
                <w:szCs w:val="18"/>
              </w:rPr>
              <w:lastRenderedPageBreak/>
              <w:t xml:space="preserve">The BRCs’ inputs into the global biodiversity framework are essential if the framework is going to be owned and thus implemented by these agreements and their respective constituencies. </w:t>
            </w:r>
          </w:p>
        </w:tc>
        <w:tc>
          <w:tcPr>
            <w:tcW w:w="2417" w:type="dxa"/>
            <w:tcBorders>
              <w:bottom w:val="single" w:sz="4" w:space="0" w:color="auto"/>
            </w:tcBorders>
          </w:tcPr>
          <w:p w:rsidR="00EF203E" w:rsidRPr="001A47FB" w:rsidRDefault="00EF203E" w:rsidP="008D7B00">
            <w:pPr>
              <w:suppressLineNumbers/>
              <w:suppressAutoHyphens/>
              <w:kinsoku w:val="0"/>
              <w:overflowPunct w:val="0"/>
              <w:autoSpaceDE w:val="0"/>
              <w:autoSpaceDN w:val="0"/>
              <w:adjustRightInd w:val="0"/>
              <w:snapToGrid w:val="0"/>
              <w:rPr>
                <w:rFonts w:ascii="Arial" w:hAnsi="Arial" w:cs="Arial"/>
                <w:snapToGrid w:val="0"/>
                <w:kern w:val="22"/>
                <w:sz w:val="18"/>
                <w:szCs w:val="18"/>
              </w:rPr>
            </w:pPr>
            <w:r>
              <w:rPr>
                <w:rFonts w:ascii="Arial" w:hAnsi="Arial" w:cs="Arial"/>
                <w:snapToGrid w:val="0"/>
                <w:kern w:val="22"/>
                <w:sz w:val="18"/>
                <w:szCs w:val="18"/>
              </w:rPr>
              <w:t xml:space="preserve"> </w:t>
            </w: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r>
              <w:rPr>
                <w:rFonts w:ascii="Arial" w:hAnsi="Arial" w:cs="Arial"/>
                <w:snapToGrid w:val="0"/>
                <w:kern w:val="22"/>
                <w:sz w:val="20"/>
                <w:szCs w:val="20"/>
              </w:rPr>
              <w:t xml:space="preserve"> </w:t>
            </w:r>
          </w:p>
        </w:tc>
        <w:tc>
          <w:tcPr>
            <w:tcW w:w="1582"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15 May 2019</w:t>
            </w:r>
          </w:p>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15 May -15 August 2019</w:t>
            </w:r>
          </w:p>
        </w:tc>
        <w:tc>
          <w:tcPr>
            <w:tcW w:w="4475" w:type="dxa"/>
            <w:tcBorders>
              <w:bottom w:val="single" w:sz="4" w:space="0" w:color="auto"/>
            </w:tcBorders>
            <w:shd w:val="clear" w:color="auto" w:fill="auto"/>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0312A9">
              <w:rPr>
                <w:rFonts w:ascii="Arial" w:hAnsi="Arial" w:cs="Arial"/>
                <w:b/>
                <w:snapToGrid w:val="0"/>
                <w:kern w:val="22"/>
                <w:sz w:val="20"/>
                <w:szCs w:val="20"/>
              </w:rPr>
              <w:t>Discussion paper</w:t>
            </w:r>
            <w:r w:rsidRPr="001A47FB">
              <w:rPr>
                <w:rFonts w:ascii="Arial" w:hAnsi="Arial" w:cs="Arial"/>
                <w:snapToGrid w:val="0"/>
                <w:kern w:val="22"/>
                <w:sz w:val="20"/>
                <w:szCs w:val="20"/>
              </w:rPr>
              <w:t xml:space="preserve"> focusing on possible elements of the post-2020 global biodiversity framework developed and made available for comment.</w:t>
            </w:r>
            <w:r w:rsidRPr="00D319BD">
              <w:rPr>
                <w:rFonts w:ascii="Arial" w:hAnsi="Arial" w:cs="Arial"/>
                <w:snapToGrid w:val="0"/>
                <w:kern w:val="22"/>
                <w:sz w:val="20"/>
                <w:szCs w:val="20"/>
              </w:rPr>
              <w:t xml:space="preserve"> </w:t>
            </w:r>
          </w:p>
          <w:p w:rsidR="00EF203E" w:rsidRPr="001A47FB"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Peer review by Parties and observers to the Convention and Protocols and stakeholders on the elements of the post-2020 global biodiversity framework.</w:t>
            </w:r>
          </w:p>
        </w:tc>
        <w:tc>
          <w:tcPr>
            <w:tcW w:w="3273" w:type="dxa"/>
            <w:tcBorders>
              <w:bottom w:val="single" w:sz="4" w:space="0" w:color="auto"/>
            </w:tcBorders>
            <w:shd w:val="clear" w:color="auto" w:fill="auto"/>
          </w:tcPr>
          <w:p w:rsidR="00EF203E" w:rsidRPr="000201AA"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sidRPr="000201AA">
              <w:rPr>
                <w:rFonts w:ascii="Arial" w:hAnsi="Arial" w:cs="Arial"/>
                <w:snapToGrid w:val="0"/>
                <w:kern w:val="22"/>
                <w:sz w:val="18"/>
                <w:szCs w:val="18"/>
              </w:rPr>
              <w:t xml:space="preserve">Next iteration of the discussion paper based on inputs received at regional consultation workshops and submissions by Parties and observers. </w:t>
            </w:r>
          </w:p>
        </w:tc>
        <w:tc>
          <w:tcPr>
            <w:tcW w:w="2417" w:type="dxa"/>
            <w:tcBorders>
              <w:bottom w:val="single" w:sz="4" w:space="0" w:color="auto"/>
            </w:tcBorders>
          </w:tcPr>
          <w:p w:rsidR="00EF203E" w:rsidRPr="001A47FB"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May- August/ possibly beyond </w:t>
            </w:r>
          </w:p>
        </w:tc>
        <w:tc>
          <w:tcPr>
            <w:tcW w:w="4475" w:type="dxa"/>
            <w:tcBorders>
              <w:bottom w:val="single" w:sz="4" w:space="0" w:color="auto"/>
            </w:tcBorders>
            <w:shd w:val="clear" w:color="auto" w:fill="auto"/>
          </w:tcPr>
          <w:p w:rsidR="00EF203E" w:rsidRDefault="00EF203E" w:rsidP="00011C92">
            <w:pPr>
              <w:suppressLineNumbers/>
              <w:suppressAutoHyphens/>
              <w:kinsoku w:val="0"/>
              <w:overflowPunct w:val="0"/>
              <w:autoSpaceDE w:val="0"/>
              <w:autoSpaceDN w:val="0"/>
              <w:adjustRightInd w:val="0"/>
              <w:snapToGrid w:val="0"/>
              <w:spacing w:before="60" w:after="60"/>
              <w:rPr>
                <w:rFonts w:ascii="Arial" w:hAnsi="Arial" w:cs="Arial"/>
                <w:b/>
                <w:snapToGrid w:val="0"/>
                <w:kern w:val="22"/>
                <w:sz w:val="20"/>
                <w:szCs w:val="20"/>
              </w:rPr>
            </w:pPr>
            <w:r w:rsidRPr="000312A9">
              <w:rPr>
                <w:rFonts w:ascii="Arial" w:hAnsi="Arial" w:cs="Arial"/>
                <w:b/>
                <w:snapToGrid w:val="0"/>
                <w:kern w:val="22"/>
                <w:sz w:val="20"/>
                <w:szCs w:val="20"/>
              </w:rPr>
              <w:t>IUCN’s Regional Conservation Forums</w:t>
            </w:r>
            <w:r>
              <w:rPr>
                <w:rFonts w:ascii="Arial" w:hAnsi="Arial" w:cs="Arial"/>
                <w:b/>
                <w:snapToGrid w:val="0"/>
                <w:kern w:val="22"/>
                <w:sz w:val="20"/>
                <w:szCs w:val="20"/>
              </w:rPr>
              <w:t xml:space="preserve"> – </w:t>
            </w:r>
          </w:p>
          <w:p w:rsidR="00EF203E" w:rsidRPr="0032478B" w:rsidRDefault="00EF203E" w:rsidP="00011C92">
            <w:pPr>
              <w:suppressLineNumbers/>
              <w:suppressAutoHyphens/>
              <w:kinsoku w:val="0"/>
              <w:overflowPunct w:val="0"/>
              <w:autoSpaceDE w:val="0"/>
              <w:autoSpaceDN w:val="0"/>
              <w:adjustRightInd w:val="0"/>
              <w:snapToGrid w:val="0"/>
              <w:spacing w:before="60" w:after="60"/>
              <w:rPr>
                <w:rFonts w:ascii="Arial" w:hAnsi="Arial" w:cs="Arial"/>
                <w:b/>
                <w:snapToGrid w:val="0"/>
                <w:kern w:val="22"/>
                <w:sz w:val="20"/>
                <w:szCs w:val="20"/>
              </w:rPr>
            </w:pPr>
            <w:r w:rsidRPr="0032478B">
              <w:rPr>
                <w:rFonts w:ascii="Arial" w:hAnsi="Arial" w:cs="Arial"/>
                <w:snapToGrid w:val="0"/>
                <w:kern w:val="22"/>
                <w:sz w:val="20"/>
                <w:szCs w:val="20"/>
              </w:rPr>
              <w:t>See Dates &amp; Deadlines:</w:t>
            </w:r>
            <w:r>
              <w:rPr>
                <w:rFonts w:ascii="Arial" w:hAnsi="Arial" w:cs="Arial"/>
                <w:b/>
                <w:snapToGrid w:val="0"/>
                <w:kern w:val="22"/>
                <w:sz w:val="20"/>
                <w:szCs w:val="20"/>
              </w:rPr>
              <w:t xml:space="preserve"> </w:t>
            </w:r>
            <w:hyperlink r:id="rId12" w:history="1">
              <w:r w:rsidRPr="0032478B">
                <w:rPr>
                  <w:rStyle w:val="Hyperlink"/>
                  <w:rFonts w:ascii="Arial" w:hAnsi="Arial" w:cs="Arial"/>
                  <w:snapToGrid w:val="0"/>
                  <w:kern w:val="22"/>
                  <w:sz w:val="20"/>
                  <w:szCs w:val="20"/>
                </w:rPr>
                <w:t>https://www.iucncongress2020.org/</w:t>
              </w:r>
            </w:hyperlink>
            <w:r w:rsidRPr="0032478B">
              <w:rPr>
                <w:rFonts w:ascii="Arial" w:hAnsi="Arial" w:cs="Arial"/>
                <w:snapToGrid w:val="0"/>
                <w:kern w:val="22"/>
                <w:sz w:val="20"/>
                <w:szCs w:val="20"/>
              </w:rPr>
              <w:t xml:space="preserve">  </w:t>
            </w:r>
          </w:p>
        </w:tc>
        <w:tc>
          <w:tcPr>
            <w:tcW w:w="3273" w:type="dxa"/>
            <w:tcBorders>
              <w:bottom w:val="single" w:sz="4" w:space="0" w:color="auto"/>
            </w:tcBorders>
            <w:shd w:val="clear" w:color="auto" w:fill="auto"/>
          </w:tcPr>
          <w:p w:rsidR="00EF203E" w:rsidRPr="000201AA"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sidRPr="000201AA">
              <w:rPr>
                <w:rFonts w:ascii="Arial" w:hAnsi="Arial" w:cs="Arial"/>
                <w:snapToGrid w:val="0"/>
                <w:kern w:val="22"/>
                <w:sz w:val="18"/>
                <w:szCs w:val="18"/>
              </w:rPr>
              <w:t xml:space="preserve">Dedicated sessions to collecting inputs from IUCN Members to feed into the official CBD process are being considered. Modalities and delivery of these sessions will depend on availability of funds to a certain extent. In any case, it is likely that all the RCFs will touch on post-2020 GBF in connection with the discussions around the IUCN Programme 2021-24. </w:t>
            </w:r>
          </w:p>
        </w:tc>
        <w:tc>
          <w:tcPr>
            <w:tcW w:w="2417" w:type="dxa"/>
            <w:tcBorders>
              <w:bottom w:val="single" w:sz="4" w:space="0" w:color="auto"/>
            </w:tcBorders>
          </w:tcPr>
          <w:p w:rsidR="00EF203E" w:rsidRPr="00311597"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A238E8"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23 May-3 June, 2019</w:t>
            </w:r>
          </w:p>
        </w:tc>
        <w:tc>
          <w:tcPr>
            <w:tcW w:w="4475" w:type="dxa"/>
            <w:tcBorders>
              <w:bottom w:val="single" w:sz="4" w:space="0" w:color="auto"/>
            </w:tcBorders>
            <w:shd w:val="clear" w:color="auto" w:fill="auto"/>
          </w:tcPr>
          <w:p w:rsidR="00EF203E" w:rsidRDefault="00EF203E" w:rsidP="00A238E8">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CITES COP 18, Colombo, Sri Lanka</w:t>
            </w:r>
          </w:p>
          <w:p w:rsidR="00EF203E" w:rsidRPr="00A238E8" w:rsidRDefault="00645153" w:rsidP="00A238E8">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hyperlink r:id="rId13" w:history="1">
              <w:r w:rsidR="00EF203E" w:rsidRPr="00AF1723">
                <w:rPr>
                  <w:rStyle w:val="Hyperlink"/>
                  <w:rFonts w:ascii="Arial" w:hAnsi="Arial" w:cs="Arial"/>
                  <w:snapToGrid w:val="0"/>
                  <w:kern w:val="22"/>
                  <w:sz w:val="20"/>
                  <w:szCs w:val="20"/>
                </w:rPr>
                <w:t>https://cites.org/eng/cop/index.php</w:t>
              </w:r>
            </w:hyperlink>
            <w:r w:rsidR="00EF203E">
              <w:rPr>
                <w:rFonts w:ascii="Arial" w:hAnsi="Arial" w:cs="Arial"/>
                <w:snapToGrid w:val="0"/>
                <w:kern w:val="22"/>
                <w:sz w:val="20"/>
                <w:szCs w:val="20"/>
              </w:rPr>
              <w:t xml:space="preserve"> </w:t>
            </w:r>
          </w:p>
        </w:tc>
        <w:tc>
          <w:tcPr>
            <w:tcW w:w="3273" w:type="dxa"/>
            <w:tcBorders>
              <w:bottom w:val="single" w:sz="4" w:space="0" w:color="auto"/>
            </w:tcBorders>
            <w:shd w:val="clear" w:color="auto" w:fill="auto"/>
          </w:tcPr>
          <w:p w:rsidR="00EF203E" w:rsidRPr="000201AA" w:rsidRDefault="00EF203E" w:rsidP="001F757E">
            <w:pPr>
              <w:autoSpaceDE w:val="0"/>
              <w:autoSpaceDN w:val="0"/>
              <w:spacing w:before="40" w:after="40" w:line="240" w:lineRule="auto"/>
              <w:rPr>
                <w:rFonts w:ascii="Arial" w:eastAsia="Times New Roman" w:hAnsi="Arial" w:cs="Arial"/>
                <w:sz w:val="18"/>
                <w:szCs w:val="18"/>
                <w:lang w:eastAsia="en-GB"/>
              </w:rPr>
            </w:pPr>
            <w:r w:rsidRPr="000201AA">
              <w:rPr>
                <w:rFonts w:ascii="Arial" w:eastAsia="Times New Roman" w:hAnsi="Arial" w:cs="Arial"/>
                <w:color w:val="000000"/>
                <w:sz w:val="18"/>
                <w:szCs w:val="18"/>
                <w:lang w:eastAsia="en-GB"/>
              </w:rPr>
              <w:t>CITES COP18 is expected to adopt the CITES' strategic vision 2021-2030, a framework outlining the Convention's direction for the next decade, and potentially enhancing synergies between CITES, CBD and the 2030 Agenda for Sustainable Development.</w:t>
            </w:r>
          </w:p>
        </w:tc>
        <w:tc>
          <w:tcPr>
            <w:tcW w:w="2417"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2750A6">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4-7 June 2019</w:t>
            </w:r>
          </w:p>
        </w:tc>
        <w:tc>
          <w:tcPr>
            <w:tcW w:w="4475" w:type="dxa"/>
            <w:tcBorders>
              <w:bottom w:val="single" w:sz="4" w:space="0" w:color="auto"/>
            </w:tcBorders>
            <w:shd w:val="clear" w:color="auto" w:fill="auto"/>
          </w:tcPr>
          <w:p w:rsidR="00EF203E" w:rsidRPr="00220DC5" w:rsidRDefault="00EF203E" w:rsidP="002750A6">
            <w:pPr>
              <w:suppressLineNumbers/>
              <w:suppressAutoHyphens/>
              <w:kinsoku w:val="0"/>
              <w:overflowPunct w:val="0"/>
              <w:autoSpaceDE w:val="0"/>
              <w:autoSpaceDN w:val="0"/>
              <w:adjustRightInd w:val="0"/>
              <w:snapToGrid w:val="0"/>
              <w:spacing w:before="60" w:after="60"/>
              <w:rPr>
                <w:rStyle w:val="Hyperlink"/>
                <w:rFonts w:ascii="Arial" w:hAnsi="Arial" w:cs="Arial"/>
                <w:snapToGrid w:val="0"/>
                <w:color w:val="auto"/>
                <w:kern w:val="22"/>
                <w:sz w:val="20"/>
                <w:szCs w:val="20"/>
                <w:u w:val="none"/>
              </w:rPr>
            </w:pPr>
            <w:r w:rsidRPr="00220DC5">
              <w:rPr>
                <w:rStyle w:val="Hyperlink"/>
                <w:rFonts w:ascii="Arial" w:hAnsi="Arial" w:cs="Arial"/>
                <w:snapToGrid w:val="0"/>
                <w:color w:val="auto"/>
                <w:kern w:val="22"/>
                <w:sz w:val="20"/>
                <w:szCs w:val="20"/>
                <w:u w:val="none"/>
              </w:rPr>
              <w:t>Meeting of the Ad Hoc Technical Group on Synthetic Biology - Montreal</w:t>
            </w:r>
          </w:p>
        </w:tc>
        <w:tc>
          <w:tcPr>
            <w:tcW w:w="3273" w:type="dxa"/>
            <w:tcBorders>
              <w:bottom w:val="single" w:sz="4" w:space="0" w:color="auto"/>
            </w:tcBorders>
            <w:shd w:val="clear" w:color="auto" w:fill="auto"/>
          </w:tcPr>
          <w:p w:rsidR="00EF203E" w:rsidRPr="000201AA" w:rsidRDefault="00EF203E" w:rsidP="002750A6">
            <w:pPr>
              <w:suppressLineNumbers/>
              <w:suppressAutoHyphens/>
              <w:kinsoku w:val="0"/>
              <w:overflowPunct w:val="0"/>
              <w:autoSpaceDE w:val="0"/>
              <w:autoSpaceDN w:val="0"/>
              <w:adjustRightInd w:val="0"/>
              <w:snapToGrid w:val="0"/>
              <w:spacing w:before="60" w:after="60"/>
              <w:rPr>
                <w:rFonts w:ascii="Arial" w:hAnsi="Arial" w:cs="Arial"/>
                <w:color w:val="000000"/>
                <w:sz w:val="18"/>
                <w:szCs w:val="18"/>
              </w:rPr>
            </w:pPr>
            <w:r w:rsidRPr="000201AA">
              <w:rPr>
                <w:rFonts w:ascii="Arial" w:hAnsi="Arial" w:cs="Arial"/>
                <w:color w:val="000000"/>
                <w:sz w:val="18"/>
                <w:szCs w:val="18"/>
              </w:rPr>
              <w:t>Note: IUCN has a draft policy on this issue, so will likely be quite involved.</w:t>
            </w:r>
          </w:p>
        </w:tc>
        <w:tc>
          <w:tcPr>
            <w:tcW w:w="2417" w:type="dxa"/>
            <w:tcBorders>
              <w:bottom w:val="single" w:sz="4" w:space="0" w:color="auto"/>
            </w:tcBorders>
          </w:tcPr>
          <w:p w:rsidR="00EF203E" w:rsidRPr="00311597"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2750A6">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A238E8">
              <w:rPr>
                <w:rFonts w:ascii="Arial" w:hAnsi="Arial" w:cs="Arial"/>
                <w:snapToGrid w:val="0"/>
                <w:kern w:val="22"/>
                <w:sz w:val="20"/>
                <w:szCs w:val="20"/>
              </w:rPr>
              <w:t>June 2-5, 2019</w:t>
            </w:r>
          </w:p>
        </w:tc>
        <w:tc>
          <w:tcPr>
            <w:tcW w:w="4475" w:type="dxa"/>
            <w:tcBorders>
              <w:bottom w:val="single" w:sz="4" w:space="0" w:color="auto"/>
            </w:tcBorders>
            <w:shd w:val="clear" w:color="auto" w:fill="auto"/>
          </w:tcPr>
          <w:p w:rsidR="00EF203E" w:rsidRPr="00A238E8"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A238E8">
              <w:rPr>
                <w:rFonts w:ascii="Arial" w:hAnsi="Arial" w:cs="Arial"/>
                <w:snapToGrid w:val="0"/>
                <w:kern w:val="22"/>
                <w:sz w:val="20"/>
                <w:szCs w:val="20"/>
              </w:rPr>
              <w:t>CCICED 2019 Annual General Meeting</w:t>
            </w:r>
            <w:r>
              <w:rPr>
                <w:rFonts w:ascii="Arial" w:hAnsi="Arial" w:cs="Arial"/>
                <w:snapToGrid w:val="0"/>
                <w:kern w:val="22"/>
                <w:sz w:val="20"/>
                <w:szCs w:val="20"/>
              </w:rPr>
              <w:t>,</w:t>
            </w:r>
            <w:r w:rsidRPr="00A238E8">
              <w:rPr>
                <w:rFonts w:ascii="Arial" w:hAnsi="Arial" w:cs="Arial"/>
                <w:snapToGrid w:val="0"/>
                <w:kern w:val="22"/>
                <w:sz w:val="20"/>
                <w:szCs w:val="20"/>
              </w:rPr>
              <w:t xml:space="preserve"> Hangzhou, Zhejiang Province of China </w:t>
            </w:r>
          </w:p>
          <w:p w:rsidR="00EF203E" w:rsidRPr="00A238E8" w:rsidRDefault="00EF203E" w:rsidP="002750A6">
            <w:pPr>
              <w:suppressLineNumbers/>
              <w:suppressAutoHyphens/>
              <w:kinsoku w:val="0"/>
              <w:overflowPunct w:val="0"/>
              <w:autoSpaceDE w:val="0"/>
              <w:autoSpaceDN w:val="0"/>
              <w:adjustRightInd w:val="0"/>
              <w:snapToGrid w:val="0"/>
              <w:spacing w:before="60" w:after="60"/>
              <w:rPr>
                <w:rStyle w:val="Hyperlink"/>
                <w:rFonts w:ascii="Arial" w:hAnsi="Arial" w:cs="Arial"/>
                <w:b/>
                <w:snapToGrid w:val="0"/>
                <w:kern w:val="22"/>
                <w:sz w:val="20"/>
                <w:szCs w:val="20"/>
                <w:lang w:val="en-US"/>
              </w:rPr>
            </w:pPr>
          </w:p>
        </w:tc>
        <w:tc>
          <w:tcPr>
            <w:tcW w:w="3273" w:type="dxa"/>
            <w:tcBorders>
              <w:bottom w:val="single" w:sz="4" w:space="0" w:color="auto"/>
            </w:tcBorders>
            <w:shd w:val="clear" w:color="auto" w:fill="auto"/>
          </w:tcPr>
          <w:p w:rsidR="00EF203E" w:rsidRPr="000201AA" w:rsidRDefault="00EF203E" w:rsidP="002750A6">
            <w:pPr>
              <w:suppressLineNumbers/>
              <w:suppressAutoHyphens/>
              <w:kinsoku w:val="0"/>
              <w:overflowPunct w:val="0"/>
              <w:autoSpaceDE w:val="0"/>
              <w:autoSpaceDN w:val="0"/>
              <w:adjustRightInd w:val="0"/>
              <w:snapToGrid w:val="0"/>
              <w:spacing w:before="60" w:after="60"/>
              <w:rPr>
                <w:rFonts w:ascii="Arial" w:hAnsi="Arial" w:cs="Arial"/>
                <w:color w:val="000000"/>
                <w:sz w:val="18"/>
                <w:szCs w:val="18"/>
              </w:rPr>
            </w:pPr>
            <w:r w:rsidRPr="000201AA">
              <w:rPr>
                <w:rFonts w:ascii="Arial" w:hAnsi="Arial" w:cs="Arial"/>
                <w:snapToGrid w:val="0"/>
                <w:kern w:val="22"/>
                <w:sz w:val="18"/>
                <w:szCs w:val="18"/>
              </w:rPr>
              <w:t>IUCN DG is an international member of CCICED.</w:t>
            </w:r>
          </w:p>
        </w:tc>
        <w:tc>
          <w:tcPr>
            <w:tcW w:w="2417" w:type="dxa"/>
            <w:tcBorders>
              <w:bottom w:val="single" w:sz="4" w:space="0" w:color="auto"/>
            </w:tcBorders>
          </w:tcPr>
          <w:p w:rsidR="00EF203E" w:rsidRPr="00311597"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2750A6">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5 June 2019</w:t>
            </w:r>
          </w:p>
        </w:tc>
        <w:tc>
          <w:tcPr>
            <w:tcW w:w="4475" w:type="dxa"/>
            <w:tcBorders>
              <w:bottom w:val="single" w:sz="4" w:space="0" w:color="auto"/>
            </w:tcBorders>
            <w:shd w:val="clear" w:color="auto" w:fill="auto"/>
          </w:tcPr>
          <w:p w:rsidR="00EF203E" w:rsidRPr="00220DC5" w:rsidRDefault="00EF203E" w:rsidP="002750A6">
            <w:pPr>
              <w:suppressLineNumbers/>
              <w:suppressAutoHyphens/>
              <w:kinsoku w:val="0"/>
              <w:overflowPunct w:val="0"/>
              <w:autoSpaceDE w:val="0"/>
              <w:autoSpaceDN w:val="0"/>
              <w:adjustRightInd w:val="0"/>
              <w:snapToGrid w:val="0"/>
              <w:spacing w:before="60" w:after="60"/>
              <w:rPr>
                <w:rStyle w:val="Hyperlink"/>
                <w:rFonts w:ascii="Arial" w:hAnsi="Arial" w:cs="Arial"/>
                <w:snapToGrid w:val="0"/>
                <w:color w:val="auto"/>
                <w:kern w:val="22"/>
                <w:sz w:val="20"/>
                <w:szCs w:val="20"/>
                <w:u w:val="none"/>
              </w:rPr>
            </w:pPr>
            <w:r>
              <w:rPr>
                <w:rStyle w:val="Hyperlink"/>
                <w:rFonts w:ascii="Arial" w:hAnsi="Arial" w:cs="Arial"/>
                <w:snapToGrid w:val="0"/>
                <w:color w:val="auto"/>
                <w:kern w:val="22"/>
                <w:sz w:val="20"/>
                <w:szCs w:val="20"/>
                <w:u w:val="none"/>
              </w:rPr>
              <w:t>Canadian Environment Week</w:t>
            </w:r>
          </w:p>
        </w:tc>
        <w:tc>
          <w:tcPr>
            <w:tcW w:w="3273" w:type="dxa"/>
            <w:tcBorders>
              <w:bottom w:val="single" w:sz="4" w:space="0" w:color="auto"/>
            </w:tcBorders>
            <w:shd w:val="clear" w:color="auto" w:fill="auto"/>
          </w:tcPr>
          <w:p w:rsidR="00EF203E" w:rsidRPr="000201AA" w:rsidRDefault="00EF203E" w:rsidP="00F5125C">
            <w:pPr>
              <w:pStyle w:val="ListParagraph"/>
              <w:suppressLineNumbers/>
              <w:suppressAutoHyphens/>
              <w:kinsoku w:val="0"/>
              <w:overflowPunct w:val="0"/>
              <w:autoSpaceDE w:val="0"/>
              <w:autoSpaceDN w:val="0"/>
              <w:adjustRightInd w:val="0"/>
              <w:snapToGrid w:val="0"/>
              <w:spacing w:before="60" w:after="60"/>
              <w:ind w:left="360"/>
              <w:rPr>
                <w:rFonts w:ascii="Arial" w:hAnsi="Arial" w:cs="Arial"/>
                <w:color w:val="000000"/>
                <w:sz w:val="18"/>
                <w:szCs w:val="18"/>
              </w:rPr>
            </w:pPr>
          </w:p>
        </w:tc>
        <w:tc>
          <w:tcPr>
            <w:tcW w:w="2417" w:type="dxa"/>
            <w:tcBorders>
              <w:bottom w:val="single" w:sz="4" w:space="0" w:color="auto"/>
            </w:tcBorders>
          </w:tcPr>
          <w:p w:rsidR="00EF203E" w:rsidRPr="00311597"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2750A6">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6 June 2019</w:t>
            </w:r>
          </w:p>
        </w:tc>
        <w:tc>
          <w:tcPr>
            <w:tcW w:w="4475" w:type="dxa"/>
            <w:tcBorders>
              <w:bottom w:val="single" w:sz="4" w:space="0" w:color="auto"/>
            </w:tcBorders>
            <w:shd w:val="clear" w:color="auto" w:fill="auto"/>
          </w:tcPr>
          <w:p w:rsidR="00EF203E" w:rsidRDefault="00EF203E" w:rsidP="002750A6">
            <w:pPr>
              <w:suppressLineNumbers/>
              <w:suppressAutoHyphens/>
              <w:kinsoku w:val="0"/>
              <w:overflowPunct w:val="0"/>
              <w:autoSpaceDE w:val="0"/>
              <w:autoSpaceDN w:val="0"/>
              <w:adjustRightInd w:val="0"/>
              <w:snapToGrid w:val="0"/>
              <w:spacing w:before="60" w:after="60"/>
              <w:rPr>
                <w:rStyle w:val="Hyperlink"/>
                <w:rFonts w:ascii="Arial" w:hAnsi="Arial" w:cs="Arial"/>
                <w:snapToGrid w:val="0"/>
                <w:color w:val="auto"/>
                <w:kern w:val="22"/>
                <w:sz w:val="20"/>
                <w:szCs w:val="20"/>
                <w:u w:val="none"/>
              </w:rPr>
            </w:pPr>
            <w:r>
              <w:rPr>
                <w:rStyle w:val="Hyperlink"/>
                <w:rFonts w:ascii="Arial" w:hAnsi="Arial" w:cs="Arial"/>
                <w:snapToGrid w:val="0"/>
                <w:color w:val="auto"/>
                <w:kern w:val="22"/>
                <w:sz w:val="20"/>
                <w:szCs w:val="20"/>
                <w:u w:val="none"/>
              </w:rPr>
              <w:t>Clean Air Day</w:t>
            </w:r>
          </w:p>
        </w:tc>
        <w:tc>
          <w:tcPr>
            <w:tcW w:w="3273" w:type="dxa"/>
            <w:tcBorders>
              <w:bottom w:val="single" w:sz="4" w:space="0" w:color="auto"/>
            </w:tcBorders>
            <w:shd w:val="clear" w:color="auto" w:fill="auto"/>
          </w:tcPr>
          <w:p w:rsidR="00EF203E" w:rsidRPr="000201AA" w:rsidRDefault="00EF203E" w:rsidP="00F5125C">
            <w:pPr>
              <w:pStyle w:val="ListParagraph"/>
              <w:suppressLineNumbers/>
              <w:suppressAutoHyphens/>
              <w:kinsoku w:val="0"/>
              <w:overflowPunct w:val="0"/>
              <w:autoSpaceDE w:val="0"/>
              <w:autoSpaceDN w:val="0"/>
              <w:adjustRightInd w:val="0"/>
              <w:snapToGrid w:val="0"/>
              <w:spacing w:before="60" w:after="60"/>
              <w:ind w:left="360"/>
              <w:rPr>
                <w:rFonts w:ascii="Arial" w:hAnsi="Arial" w:cs="Arial"/>
                <w:color w:val="000000"/>
                <w:sz w:val="18"/>
                <w:szCs w:val="18"/>
              </w:rPr>
            </w:pPr>
          </w:p>
        </w:tc>
        <w:tc>
          <w:tcPr>
            <w:tcW w:w="2417" w:type="dxa"/>
            <w:tcBorders>
              <w:bottom w:val="single" w:sz="4" w:space="0" w:color="auto"/>
            </w:tcBorders>
          </w:tcPr>
          <w:p w:rsidR="00EF203E" w:rsidRPr="00311597"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2750A6">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8 June 2019</w:t>
            </w:r>
          </w:p>
        </w:tc>
        <w:tc>
          <w:tcPr>
            <w:tcW w:w="4475" w:type="dxa"/>
            <w:tcBorders>
              <w:bottom w:val="single" w:sz="4" w:space="0" w:color="auto"/>
            </w:tcBorders>
            <w:shd w:val="clear" w:color="auto" w:fill="auto"/>
          </w:tcPr>
          <w:p w:rsidR="00EF203E" w:rsidRDefault="00EF203E" w:rsidP="002750A6">
            <w:pPr>
              <w:suppressLineNumbers/>
              <w:suppressAutoHyphens/>
              <w:kinsoku w:val="0"/>
              <w:overflowPunct w:val="0"/>
              <w:autoSpaceDE w:val="0"/>
              <w:autoSpaceDN w:val="0"/>
              <w:adjustRightInd w:val="0"/>
              <w:snapToGrid w:val="0"/>
              <w:spacing w:before="60" w:after="60"/>
              <w:rPr>
                <w:rStyle w:val="Hyperlink"/>
                <w:rFonts w:ascii="Arial" w:hAnsi="Arial" w:cs="Arial"/>
                <w:snapToGrid w:val="0"/>
                <w:color w:val="auto"/>
                <w:kern w:val="22"/>
                <w:sz w:val="20"/>
                <w:szCs w:val="20"/>
                <w:u w:val="none"/>
              </w:rPr>
            </w:pPr>
            <w:r>
              <w:rPr>
                <w:rStyle w:val="Hyperlink"/>
                <w:rFonts w:ascii="Arial" w:hAnsi="Arial" w:cs="Arial"/>
                <w:snapToGrid w:val="0"/>
                <w:color w:val="auto"/>
                <w:kern w:val="22"/>
                <w:sz w:val="20"/>
                <w:szCs w:val="20"/>
                <w:u w:val="none"/>
              </w:rPr>
              <w:t>Oceans Day</w:t>
            </w:r>
          </w:p>
        </w:tc>
        <w:tc>
          <w:tcPr>
            <w:tcW w:w="3273" w:type="dxa"/>
            <w:tcBorders>
              <w:bottom w:val="single" w:sz="4" w:space="0" w:color="auto"/>
            </w:tcBorders>
            <w:shd w:val="clear" w:color="auto" w:fill="auto"/>
          </w:tcPr>
          <w:p w:rsidR="00EF203E" w:rsidRPr="000201AA" w:rsidRDefault="00EF203E" w:rsidP="00F5125C">
            <w:pPr>
              <w:pStyle w:val="ListParagraph"/>
              <w:suppressLineNumbers/>
              <w:suppressAutoHyphens/>
              <w:kinsoku w:val="0"/>
              <w:overflowPunct w:val="0"/>
              <w:autoSpaceDE w:val="0"/>
              <w:autoSpaceDN w:val="0"/>
              <w:adjustRightInd w:val="0"/>
              <w:snapToGrid w:val="0"/>
              <w:spacing w:before="60" w:after="60"/>
              <w:ind w:left="360"/>
              <w:rPr>
                <w:rFonts w:ascii="Arial" w:hAnsi="Arial" w:cs="Arial"/>
                <w:color w:val="000000"/>
                <w:sz w:val="18"/>
                <w:szCs w:val="18"/>
              </w:rPr>
            </w:pPr>
          </w:p>
        </w:tc>
        <w:tc>
          <w:tcPr>
            <w:tcW w:w="2417" w:type="dxa"/>
            <w:tcBorders>
              <w:bottom w:val="single" w:sz="4" w:space="0" w:color="auto"/>
            </w:tcBorders>
          </w:tcPr>
          <w:p w:rsidR="00EF203E" w:rsidRPr="00311597"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2750A6">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28-29 June 2019</w:t>
            </w:r>
          </w:p>
        </w:tc>
        <w:tc>
          <w:tcPr>
            <w:tcW w:w="4475" w:type="dxa"/>
            <w:tcBorders>
              <w:bottom w:val="single" w:sz="4" w:space="0" w:color="auto"/>
            </w:tcBorders>
            <w:shd w:val="clear" w:color="auto" w:fill="auto"/>
          </w:tcPr>
          <w:p w:rsidR="00EF203E" w:rsidRPr="00220DC5" w:rsidRDefault="00EF203E" w:rsidP="002750A6">
            <w:pPr>
              <w:suppressLineNumbers/>
              <w:suppressAutoHyphens/>
              <w:kinsoku w:val="0"/>
              <w:overflowPunct w:val="0"/>
              <w:autoSpaceDE w:val="0"/>
              <w:autoSpaceDN w:val="0"/>
              <w:adjustRightInd w:val="0"/>
              <w:snapToGrid w:val="0"/>
              <w:spacing w:before="60" w:after="60"/>
              <w:rPr>
                <w:rStyle w:val="Hyperlink"/>
                <w:rFonts w:ascii="Arial" w:hAnsi="Arial" w:cs="Arial"/>
                <w:snapToGrid w:val="0"/>
                <w:color w:val="auto"/>
                <w:kern w:val="22"/>
                <w:sz w:val="20"/>
                <w:szCs w:val="20"/>
                <w:u w:val="none"/>
              </w:rPr>
            </w:pPr>
            <w:r w:rsidRPr="00220DC5">
              <w:rPr>
                <w:rStyle w:val="Hyperlink"/>
                <w:rFonts w:ascii="Arial" w:hAnsi="Arial" w:cs="Arial"/>
                <w:snapToGrid w:val="0"/>
                <w:color w:val="auto"/>
                <w:kern w:val="22"/>
                <w:sz w:val="20"/>
                <w:szCs w:val="20"/>
                <w:u w:val="none"/>
              </w:rPr>
              <w:t>G-20 Osaka, Japan, Ministerial Meeting Global Environment for Sustainable Growth</w:t>
            </w:r>
          </w:p>
        </w:tc>
        <w:tc>
          <w:tcPr>
            <w:tcW w:w="3273" w:type="dxa"/>
            <w:tcBorders>
              <w:bottom w:val="single" w:sz="4" w:space="0" w:color="auto"/>
            </w:tcBorders>
            <w:shd w:val="clear" w:color="auto" w:fill="auto"/>
          </w:tcPr>
          <w:p w:rsidR="00EF203E" w:rsidRPr="000201AA" w:rsidRDefault="00EF203E" w:rsidP="00032B46">
            <w:pPr>
              <w:pStyle w:val="ListParagraph"/>
              <w:numPr>
                <w:ilvl w:val="0"/>
                <w:numId w:val="8"/>
              </w:numPr>
              <w:suppressLineNumbers/>
              <w:suppressAutoHyphens/>
              <w:kinsoku w:val="0"/>
              <w:overflowPunct w:val="0"/>
              <w:autoSpaceDE w:val="0"/>
              <w:autoSpaceDN w:val="0"/>
              <w:adjustRightInd w:val="0"/>
              <w:snapToGrid w:val="0"/>
              <w:spacing w:before="60" w:after="60"/>
              <w:rPr>
                <w:rFonts w:ascii="Arial" w:hAnsi="Arial" w:cs="Arial"/>
                <w:color w:val="000000"/>
                <w:sz w:val="18"/>
                <w:szCs w:val="18"/>
              </w:rPr>
            </w:pPr>
            <w:r w:rsidRPr="000201AA">
              <w:rPr>
                <w:rFonts w:ascii="Arial" w:hAnsi="Arial" w:cs="Arial"/>
                <w:color w:val="000000"/>
                <w:sz w:val="18"/>
                <w:szCs w:val="18"/>
              </w:rPr>
              <w:t>Partnership for Sustainable Development</w:t>
            </w:r>
          </w:p>
        </w:tc>
        <w:tc>
          <w:tcPr>
            <w:tcW w:w="2417" w:type="dxa"/>
            <w:tcBorders>
              <w:bottom w:val="single" w:sz="4" w:space="0" w:color="auto"/>
            </w:tcBorders>
          </w:tcPr>
          <w:p w:rsidR="00EF203E" w:rsidRPr="00311597"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2750A6">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June 2019</w:t>
            </w:r>
          </w:p>
        </w:tc>
        <w:tc>
          <w:tcPr>
            <w:tcW w:w="4475" w:type="dxa"/>
            <w:tcBorders>
              <w:bottom w:val="single" w:sz="4" w:space="0" w:color="auto"/>
            </w:tcBorders>
            <w:shd w:val="clear" w:color="auto" w:fill="auto"/>
          </w:tcPr>
          <w:p w:rsidR="00EF203E" w:rsidRPr="00220DC5" w:rsidRDefault="00EF203E" w:rsidP="002750A6">
            <w:pPr>
              <w:suppressLineNumbers/>
              <w:suppressAutoHyphens/>
              <w:kinsoku w:val="0"/>
              <w:overflowPunct w:val="0"/>
              <w:autoSpaceDE w:val="0"/>
              <w:autoSpaceDN w:val="0"/>
              <w:adjustRightInd w:val="0"/>
              <w:snapToGrid w:val="0"/>
              <w:spacing w:before="60" w:after="60"/>
              <w:rPr>
                <w:rStyle w:val="Hyperlink"/>
                <w:rFonts w:ascii="Arial" w:hAnsi="Arial" w:cs="Arial"/>
                <w:snapToGrid w:val="0"/>
                <w:color w:val="auto"/>
                <w:kern w:val="22"/>
                <w:sz w:val="20"/>
                <w:szCs w:val="20"/>
                <w:u w:val="none"/>
              </w:rPr>
            </w:pPr>
            <w:r w:rsidRPr="00220DC5">
              <w:rPr>
                <w:rStyle w:val="Hyperlink"/>
                <w:rFonts w:ascii="Arial" w:hAnsi="Arial" w:cs="Arial"/>
                <w:snapToGrid w:val="0"/>
                <w:color w:val="auto"/>
                <w:kern w:val="22"/>
                <w:sz w:val="20"/>
                <w:szCs w:val="20"/>
                <w:u w:val="none"/>
              </w:rPr>
              <w:t>Climate Change Conference, UN Climate Change</w:t>
            </w:r>
            <w:r>
              <w:rPr>
                <w:rStyle w:val="Hyperlink"/>
                <w:rFonts w:ascii="Arial" w:hAnsi="Arial" w:cs="Arial"/>
                <w:snapToGrid w:val="0"/>
                <w:color w:val="auto"/>
                <w:kern w:val="22"/>
                <w:sz w:val="20"/>
                <w:szCs w:val="20"/>
                <w:u w:val="none"/>
              </w:rPr>
              <w:t xml:space="preserve"> - Bonn</w:t>
            </w:r>
          </w:p>
        </w:tc>
        <w:tc>
          <w:tcPr>
            <w:tcW w:w="3273" w:type="dxa"/>
            <w:tcBorders>
              <w:bottom w:val="single" w:sz="4" w:space="0" w:color="auto"/>
            </w:tcBorders>
            <w:shd w:val="clear" w:color="auto" w:fill="auto"/>
          </w:tcPr>
          <w:p w:rsidR="00EF203E" w:rsidRPr="000201AA" w:rsidRDefault="00EF203E" w:rsidP="002750A6">
            <w:pPr>
              <w:suppressLineNumbers/>
              <w:suppressAutoHyphens/>
              <w:kinsoku w:val="0"/>
              <w:overflowPunct w:val="0"/>
              <w:autoSpaceDE w:val="0"/>
              <w:autoSpaceDN w:val="0"/>
              <w:adjustRightInd w:val="0"/>
              <w:snapToGrid w:val="0"/>
              <w:spacing w:before="60" w:after="60"/>
              <w:rPr>
                <w:rFonts w:ascii="Arial" w:hAnsi="Arial" w:cs="Arial"/>
                <w:color w:val="000000"/>
                <w:sz w:val="18"/>
                <w:szCs w:val="18"/>
              </w:rPr>
            </w:pPr>
          </w:p>
        </w:tc>
        <w:tc>
          <w:tcPr>
            <w:tcW w:w="2417" w:type="dxa"/>
            <w:tcBorders>
              <w:bottom w:val="single" w:sz="4" w:space="0" w:color="auto"/>
            </w:tcBorders>
          </w:tcPr>
          <w:p w:rsidR="00EF203E" w:rsidRPr="00311597" w:rsidRDefault="00EF203E" w:rsidP="002750A6">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jc w:val="center"/>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2-5 July 2019</w:t>
            </w:r>
          </w:p>
        </w:tc>
        <w:tc>
          <w:tcPr>
            <w:tcW w:w="4475" w:type="dxa"/>
            <w:tcBorders>
              <w:bottom w:val="single" w:sz="4" w:space="0" w:color="auto"/>
            </w:tcBorders>
            <w:shd w:val="clear" w:color="auto" w:fill="auto"/>
          </w:tcPr>
          <w:p w:rsidR="00EF203E" w:rsidRPr="000312A9" w:rsidRDefault="00645153" w:rsidP="00AE3A9A">
            <w:pPr>
              <w:suppressLineNumbers/>
              <w:suppressAutoHyphens/>
              <w:kinsoku w:val="0"/>
              <w:overflowPunct w:val="0"/>
              <w:autoSpaceDE w:val="0"/>
              <w:autoSpaceDN w:val="0"/>
              <w:adjustRightInd w:val="0"/>
              <w:snapToGrid w:val="0"/>
              <w:spacing w:before="60" w:after="60"/>
              <w:rPr>
                <w:rFonts w:ascii="Arial" w:hAnsi="Arial" w:cs="Arial"/>
                <w:b/>
                <w:snapToGrid w:val="0"/>
                <w:kern w:val="22"/>
                <w:sz w:val="20"/>
                <w:szCs w:val="20"/>
              </w:rPr>
            </w:pPr>
            <w:hyperlink r:id="rId14" w:history="1">
              <w:r w:rsidR="00EF203E" w:rsidRPr="000312A9">
                <w:rPr>
                  <w:rStyle w:val="Hyperlink"/>
                  <w:rFonts w:ascii="Arial" w:hAnsi="Arial" w:cs="Arial"/>
                  <w:b/>
                  <w:snapToGrid w:val="0"/>
                  <w:kern w:val="22"/>
                  <w:sz w:val="20"/>
                  <w:szCs w:val="20"/>
                </w:rPr>
                <w:t>Trondheim Biodiversity Conference</w:t>
              </w:r>
            </w:hyperlink>
          </w:p>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3273" w:type="dxa"/>
            <w:tcBorders>
              <w:bottom w:val="single" w:sz="4" w:space="0" w:color="auto"/>
            </w:tcBorders>
            <w:shd w:val="clear" w:color="auto" w:fill="auto"/>
          </w:tcPr>
          <w:p w:rsidR="00EF203E" w:rsidRPr="000201AA"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sidRPr="000201AA">
              <w:rPr>
                <w:rFonts w:ascii="Arial" w:hAnsi="Arial" w:cs="Arial"/>
                <w:color w:val="000000"/>
                <w:sz w:val="18"/>
                <w:szCs w:val="18"/>
              </w:rPr>
              <w:t>The 9th Trondheim Conference will bring together decision-makers and experts from around the world to discuss the global biodiversity framework being developed as a follow up to the Strategic Plan for Biodiversity 2011-2020. The Conference will directly support the process established by the Convention on Biological Diversity, with opportunity for major players to discuss key issues informally outside of the negotiation process.</w:t>
            </w:r>
          </w:p>
        </w:tc>
        <w:tc>
          <w:tcPr>
            <w:tcW w:w="2417" w:type="dxa"/>
            <w:tcBorders>
              <w:bottom w:val="single" w:sz="4" w:space="0" w:color="auto"/>
            </w:tcBorders>
          </w:tcPr>
          <w:p w:rsidR="00EF203E" w:rsidRPr="00311597" w:rsidRDefault="00EF203E" w:rsidP="00A238E8">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F23DE4">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9-18 July, 2019</w:t>
            </w:r>
          </w:p>
        </w:tc>
        <w:tc>
          <w:tcPr>
            <w:tcW w:w="4475" w:type="dxa"/>
            <w:tcBorders>
              <w:bottom w:val="single" w:sz="4" w:space="0" w:color="auto"/>
            </w:tcBorders>
            <w:shd w:val="clear" w:color="auto" w:fill="FFFFFF" w:themeFill="background1"/>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b/>
                <w:snapToGrid w:val="0"/>
                <w:kern w:val="22"/>
                <w:sz w:val="20"/>
                <w:szCs w:val="20"/>
              </w:rPr>
            </w:pPr>
            <w:r>
              <w:rPr>
                <w:rFonts w:ascii="Arial" w:hAnsi="Arial" w:cs="Arial"/>
                <w:b/>
                <w:snapToGrid w:val="0"/>
                <w:kern w:val="22"/>
                <w:sz w:val="20"/>
                <w:szCs w:val="20"/>
              </w:rPr>
              <w:t>High Level Political Forum (HLPF), UN, New York, US</w:t>
            </w:r>
          </w:p>
          <w:p w:rsidR="00EF203E" w:rsidRPr="00D661EB" w:rsidRDefault="00645153"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hyperlink r:id="rId15" w:history="1">
              <w:r w:rsidR="00EF203E" w:rsidRPr="00D661EB">
                <w:rPr>
                  <w:rStyle w:val="Hyperlink"/>
                  <w:rFonts w:ascii="Arial" w:hAnsi="Arial" w:cs="Arial"/>
                  <w:snapToGrid w:val="0"/>
                  <w:kern w:val="22"/>
                  <w:sz w:val="20"/>
                  <w:szCs w:val="20"/>
                </w:rPr>
                <w:t>https://sustainabledevelopment.un.org/hlpf/2019</w:t>
              </w:r>
            </w:hyperlink>
            <w:r w:rsidR="00EF203E" w:rsidRPr="00D661EB">
              <w:rPr>
                <w:rFonts w:ascii="Arial" w:hAnsi="Arial" w:cs="Arial"/>
                <w:snapToGrid w:val="0"/>
                <w:kern w:val="22"/>
                <w:sz w:val="20"/>
                <w:szCs w:val="20"/>
              </w:rPr>
              <w:t xml:space="preserve"> </w:t>
            </w:r>
          </w:p>
        </w:tc>
        <w:tc>
          <w:tcPr>
            <w:tcW w:w="3273" w:type="dxa"/>
            <w:tcBorders>
              <w:bottom w:val="single" w:sz="4" w:space="0" w:color="auto"/>
            </w:tcBorders>
            <w:shd w:val="clear" w:color="auto" w:fill="auto"/>
          </w:tcPr>
          <w:p w:rsidR="00EF203E" w:rsidRPr="000201AA" w:rsidRDefault="00EF203E" w:rsidP="00E027F1">
            <w:pPr>
              <w:suppressLineNumbers/>
              <w:suppressAutoHyphens/>
              <w:kinsoku w:val="0"/>
              <w:overflowPunct w:val="0"/>
              <w:autoSpaceDE w:val="0"/>
              <w:autoSpaceDN w:val="0"/>
              <w:adjustRightInd w:val="0"/>
              <w:snapToGrid w:val="0"/>
              <w:spacing w:before="60" w:after="60"/>
              <w:rPr>
                <w:rFonts w:ascii="Arial" w:hAnsi="Arial" w:cs="Arial"/>
                <w:sz w:val="18"/>
                <w:szCs w:val="18"/>
                <w:shd w:val="clear" w:color="auto" w:fill="FFFFFF"/>
              </w:rPr>
            </w:pPr>
            <w:r w:rsidRPr="000201AA">
              <w:rPr>
                <w:rFonts w:ascii="Arial" w:hAnsi="Arial" w:cs="Arial"/>
                <w:sz w:val="18"/>
                <w:szCs w:val="18"/>
                <w:shd w:val="clear" w:color="auto" w:fill="FFFFFF"/>
              </w:rPr>
              <w:t xml:space="preserve">HLPF 2019 will address the theme “Empowering people and ensuring inclusiveness and equality.” It will conduct an in-depth review of SDG 4 (quality education), SDG 8 (decent work and economic growth), SDG 10 (reduced inequalities), SDG 13 </w:t>
            </w:r>
            <w:r w:rsidRPr="000201AA">
              <w:rPr>
                <w:rFonts w:ascii="Arial" w:hAnsi="Arial" w:cs="Arial"/>
                <w:sz w:val="18"/>
                <w:szCs w:val="18"/>
                <w:shd w:val="clear" w:color="auto" w:fill="FFFFFF"/>
              </w:rPr>
              <w:lastRenderedPageBreak/>
              <w:t xml:space="preserve">(climate action), and SDG 16 (peace, justice and strong institutions), in addition to SDG 17 (partnerships for the Goals), which is reviewed each year. Connections to the post-2020 global biodiversity framework must be addressed. </w:t>
            </w:r>
            <w:r w:rsidRPr="000201AA">
              <w:rPr>
                <w:rFonts w:ascii="Arial" w:hAnsi="Arial" w:cs="Arial"/>
                <w:sz w:val="18"/>
                <w:szCs w:val="18"/>
                <w:shd w:val="clear" w:color="auto" w:fill="FFFFFF"/>
              </w:rPr>
              <w:br/>
              <w:t>In addition to the annual July session under ECOSOC auspices, HLPF will also convene for </w:t>
            </w:r>
            <w:hyperlink r:id="rId16" w:history="1">
              <w:r w:rsidRPr="000201AA">
                <w:rPr>
                  <w:rFonts w:ascii="Arial" w:hAnsi="Arial" w:cs="Arial"/>
                  <w:sz w:val="18"/>
                  <w:szCs w:val="18"/>
                  <w:u w:val="single"/>
                  <w:shd w:val="clear" w:color="auto" w:fill="FFFFFF"/>
                </w:rPr>
                <w:t>two days</w:t>
              </w:r>
            </w:hyperlink>
            <w:r w:rsidRPr="000201AA">
              <w:rPr>
                <w:rFonts w:ascii="Arial" w:hAnsi="Arial" w:cs="Arial"/>
                <w:sz w:val="18"/>
                <w:szCs w:val="18"/>
                <w:shd w:val="clear" w:color="auto" w:fill="FFFFFF"/>
              </w:rPr>
              <w:t> in September 2019, under UN General Assembly auspices. Only one outcome document will result from the two sessions. </w:t>
            </w:r>
          </w:p>
        </w:tc>
        <w:tc>
          <w:tcPr>
            <w:tcW w:w="2417" w:type="dxa"/>
            <w:tcBorders>
              <w:bottom w:val="single" w:sz="4" w:space="0" w:color="auto"/>
            </w:tcBorders>
          </w:tcPr>
          <w:p w:rsidR="00EF203E" w:rsidRPr="004326E4"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Default="00EF203E" w:rsidP="00F23DE4">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21-25 July 2019</w:t>
            </w:r>
          </w:p>
        </w:tc>
        <w:tc>
          <w:tcPr>
            <w:tcW w:w="4475" w:type="dxa"/>
            <w:tcBorders>
              <w:bottom w:val="single" w:sz="4" w:space="0" w:color="auto"/>
            </w:tcBorders>
            <w:shd w:val="clear" w:color="auto" w:fill="FFFFFF" w:themeFill="background1"/>
          </w:tcPr>
          <w:p w:rsidR="00EF203E" w:rsidRPr="00220DC5"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220DC5">
              <w:rPr>
                <w:rFonts w:ascii="Arial" w:hAnsi="Arial" w:cs="Arial"/>
                <w:snapToGrid w:val="0"/>
                <w:kern w:val="22"/>
                <w:sz w:val="20"/>
                <w:szCs w:val="20"/>
              </w:rPr>
              <w:t>International Congress for Conservation Biology – Kuala Lumpur</w:t>
            </w:r>
          </w:p>
        </w:tc>
        <w:tc>
          <w:tcPr>
            <w:tcW w:w="3273" w:type="dxa"/>
            <w:tcBorders>
              <w:bottom w:val="single" w:sz="4" w:space="0" w:color="auto"/>
            </w:tcBorders>
            <w:shd w:val="clear" w:color="auto" w:fill="auto"/>
          </w:tcPr>
          <w:p w:rsidR="00EF203E" w:rsidRPr="000201AA" w:rsidRDefault="00EF203E" w:rsidP="00E027F1">
            <w:pPr>
              <w:suppressLineNumbers/>
              <w:suppressAutoHyphens/>
              <w:kinsoku w:val="0"/>
              <w:overflowPunct w:val="0"/>
              <w:autoSpaceDE w:val="0"/>
              <w:autoSpaceDN w:val="0"/>
              <w:adjustRightInd w:val="0"/>
              <w:snapToGrid w:val="0"/>
              <w:spacing w:before="60" w:after="60"/>
              <w:rPr>
                <w:rFonts w:ascii="Arial" w:hAnsi="Arial" w:cs="Arial"/>
                <w:sz w:val="18"/>
                <w:szCs w:val="18"/>
                <w:shd w:val="clear" w:color="auto" w:fill="FFFFFF"/>
              </w:rPr>
            </w:pPr>
            <w:r w:rsidRPr="000201AA">
              <w:rPr>
                <w:rFonts w:ascii="Arial" w:hAnsi="Arial" w:cs="Arial"/>
                <w:sz w:val="18"/>
                <w:szCs w:val="18"/>
                <w:shd w:val="clear" w:color="auto" w:fill="FFFFFF"/>
              </w:rPr>
              <w:t>12 major themes</w:t>
            </w:r>
          </w:p>
        </w:tc>
        <w:tc>
          <w:tcPr>
            <w:tcW w:w="2417" w:type="dxa"/>
            <w:tcBorders>
              <w:bottom w:val="single" w:sz="4" w:space="0" w:color="auto"/>
            </w:tcBorders>
          </w:tcPr>
          <w:p w:rsidR="00EF203E" w:rsidRPr="004326E4"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F23DE4">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July 2019 (TBC) </w:t>
            </w:r>
          </w:p>
        </w:tc>
        <w:tc>
          <w:tcPr>
            <w:tcW w:w="4475"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0312A9">
              <w:rPr>
                <w:rFonts w:ascii="Arial" w:hAnsi="Arial" w:cs="Arial"/>
                <w:b/>
                <w:snapToGrid w:val="0"/>
                <w:kern w:val="22"/>
                <w:sz w:val="20"/>
                <w:szCs w:val="20"/>
              </w:rPr>
              <w:t>Global consultation workshop</w:t>
            </w:r>
            <w:r w:rsidRPr="00D319BD">
              <w:rPr>
                <w:rFonts w:ascii="Arial" w:hAnsi="Arial" w:cs="Arial"/>
                <w:snapToGrid w:val="0"/>
                <w:kern w:val="22"/>
                <w:sz w:val="20"/>
                <w:szCs w:val="20"/>
              </w:rPr>
              <w:t xml:space="preserve"> focused on the evidence from the natural, economic and social sciences and traditional knowledge systems related to the post-2020 global biodiversity framework.</w:t>
            </w:r>
          </w:p>
        </w:tc>
        <w:tc>
          <w:tcPr>
            <w:tcW w:w="3273" w:type="dxa"/>
            <w:tcBorders>
              <w:bottom w:val="single" w:sz="4" w:space="0" w:color="auto"/>
            </w:tcBorders>
            <w:shd w:val="clear" w:color="auto" w:fill="auto"/>
          </w:tcPr>
          <w:p w:rsidR="00EF203E" w:rsidRPr="000201AA"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June-August 2019</w:t>
            </w:r>
            <w:r>
              <w:rPr>
                <w:rFonts w:ascii="Arial" w:hAnsi="Arial" w:cs="Arial"/>
                <w:snapToGrid w:val="0"/>
                <w:kern w:val="22"/>
                <w:sz w:val="20"/>
                <w:szCs w:val="20"/>
              </w:rPr>
              <w:t xml:space="preserve"> (TBC)</w:t>
            </w:r>
          </w:p>
        </w:tc>
        <w:tc>
          <w:tcPr>
            <w:tcW w:w="4475"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CBD </w:t>
            </w:r>
            <w:r w:rsidRPr="00D319BD">
              <w:rPr>
                <w:rFonts w:ascii="Arial" w:hAnsi="Arial" w:cs="Arial"/>
                <w:snapToGrid w:val="0"/>
                <w:kern w:val="22"/>
                <w:sz w:val="20"/>
                <w:szCs w:val="20"/>
              </w:rPr>
              <w:t>Global consultation with business.</w:t>
            </w:r>
          </w:p>
        </w:tc>
        <w:tc>
          <w:tcPr>
            <w:tcW w:w="3273" w:type="dxa"/>
            <w:tcBorders>
              <w:bottom w:val="single" w:sz="4" w:space="0" w:color="auto"/>
            </w:tcBorders>
            <w:shd w:val="clear" w:color="auto" w:fill="auto"/>
          </w:tcPr>
          <w:p w:rsidR="00EF203E" w:rsidRPr="000201AA"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 xml:space="preserve"> June – September 2019</w:t>
            </w:r>
          </w:p>
        </w:tc>
        <w:tc>
          <w:tcPr>
            <w:tcW w:w="4475"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CBD </w:t>
            </w:r>
            <w:r w:rsidRPr="00D319BD">
              <w:rPr>
                <w:rFonts w:ascii="Arial" w:hAnsi="Arial" w:cs="Arial"/>
                <w:snapToGrid w:val="0"/>
                <w:kern w:val="22"/>
                <w:sz w:val="20"/>
                <w:szCs w:val="20"/>
              </w:rPr>
              <w:t>Thematic consultation workshop(s) including workshop(s) that focus on the Cartagena Protocol and Nagoya Protocol.</w:t>
            </w:r>
          </w:p>
        </w:tc>
        <w:tc>
          <w:tcPr>
            <w:tcW w:w="3273" w:type="dxa"/>
            <w:tcBorders>
              <w:bottom w:val="single" w:sz="4" w:space="0" w:color="auto"/>
            </w:tcBorders>
            <w:shd w:val="clear" w:color="auto" w:fill="auto"/>
          </w:tcPr>
          <w:p w:rsidR="00EF203E" w:rsidRPr="000201AA"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color w:val="333333"/>
                <w:sz w:val="20"/>
                <w:szCs w:val="20"/>
              </w:rPr>
              <w:t>24-26 August 2019</w:t>
            </w:r>
          </w:p>
        </w:tc>
        <w:tc>
          <w:tcPr>
            <w:tcW w:w="4475" w:type="dxa"/>
            <w:tcBorders>
              <w:bottom w:val="single" w:sz="4" w:space="0" w:color="auto"/>
            </w:tcBorders>
            <w:shd w:val="clear" w:color="auto" w:fill="auto"/>
          </w:tcPr>
          <w:p w:rsidR="00EF203E" w:rsidRDefault="00EF203E" w:rsidP="00CD29DE">
            <w:pPr>
              <w:pStyle w:val="Default"/>
              <w:rPr>
                <w:rFonts w:ascii="Arial" w:hAnsi="Arial" w:cs="Arial"/>
                <w:color w:val="333333"/>
                <w:sz w:val="20"/>
                <w:szCs w:val="20"/>
              </w:rPr>
            </w:pPr>
            <w:r w:rsidRPr="005C43FB">
              <w:rPr>
                <w:rStyle w:val="Strong"/>
                <w:rFonts w:ascii="Arial" w:hAnsi="Arial" w:cs="Arial"/>
                <w:b w:val="0"/>
                <w:color w:val="333333"/>
                <w:sz w:val="20"/>
                <w:szCs w:val="20"/>
              </w:rPr>
              <w:t>G7 Leaders’ Summit 2019</w:t>
            </w:r>
            <w:r>
              <w:rPr>
                <w:rStyle w:val="Strong"/>
                <w:rFonts w:ascii="Arial" w:hAnsi="Arial" w:cs="Arial"/>
                <w:b w:val="0"/>
                <w:color w:val="333333"/>
                <w:sz w:val="20"/>
                <w:szCs w:val="20"/>
              </w:rPr>
              <w:t>,</w:t>
            </w:r>
            <w:r w:rsidRPr="006600AD">
              <w:rPr>
                <w:rStyle w:val="Strong"/>
                <w:rFonts w:ascii="Arial" w:hAnsi="Arial" w:cs="Arial"/>
                <w:color w:val="333333"/>
                <w:sz w:val="20"/>
                <w:szCs w:val="20"/>
              </w:rPr>
              <w:t> </w:t>
            </w:r>
            <w:r w:rsidRPr="00CD29DE">
              <w:rPr>
                <w:rStyle w:val="Strong"/>
                <w:rFonts w:ascii="Arial" w:hAnsi="Arial" w:cs="Arial"/>
                <w:b w:val="0"/>
                <w:color w:val="333333"/>
                <w:sz w:val="20"/>
                <w:szCs w:val="20"/>
              </w:rPr>
              <w:t>Biarritz</w:t>
            </w:r>
            <w:r w:rsidRPr="00CD29DE">
              <w:rPr>
                <w:rFonts w:ascii="Arial" w:hAnsi="Arial" w:cs="Arial"/>
                <w:b/>
                <w:color w:val="333333"/>
                <w:sz w:val="20"/>
                <w:szCs w:val="20"/>
              </w:rPr>
              <w:t>,</w:t>
            </w:r>
            <w:r w:rsidRPr="006600AD">
              <w:rPr>
                <w:rFonts w:ascii="Arial" w:hAnsi="Arial" w:cs="Arial"/>
                <w:color w:val="333333"/>
                <w:sz w:val="20"/>
                <w:szCs w:val="20"/>
              </w:rPr>
              <w:t xml:space="preserve"> Aquitaine, France </w:t>
            </w:r>
          </w:p>
          <w:p w:rsidR="00EF203E" w:rsidRPr="006600AD" w:rsidRDefault="00EF203E" w:rsidP="00CD29DE">
            <w:pPr>
              <w:pStyle w:val="Default"/>
              <w:rPr>
                <w:rStyle w:val="Hyperlink"/>
                <w:rFonts w:ascii="Arial" w:hAnsi="Arial" w:cs="Arial"/>
                <w:b/>
                <w:color w:val="000000"/>
                <w:sz w:val="20"/>
                <w:szCs w:val="20"/>
                <w:u w:val="none"/>
              </w:rPr>
            </w:pPr>
            <w:r w:rsidRPr="006600AD">
              <w:rPr>
                <w:rStyle w:val="Strong"/>
                <w:rFonts w:ascii="Arial" w:hAnsi="Arial" w:cs="Arial"/>
                <w:color w:val="333333"/>
                <w:sz w:val="20"/>
                <w:szCs w:val="20"/>
              </w:rPr>
              <w:t>www: </w:t>
            </w:r>
            <w:hyperlink r:id="rId17" w:tgtFrame="linkout" w:history="1">
              <w:r w:rsidRPr="006600AD">
                <w:rPr>
                  <w:rStyle w:val="Hyperlink"/>
                  <w:rFonts w:ascii="Arial" w:hAnsi="Arial" w:cs="Arial"/>
                  <w:sz w:val="20"/>
                  <w:szCs w:val="20"/>
                </w:rPr>
                <w:t>https://www.elysee.fr/en/g7</w:t>
              </w:r>
            </w:hyperlink>
            <w:r w:rsidRPr="006600AD">
              <w:rPr>
                <w:rFonts w:ascii="Arial" w:hAnsi="Arial" w:cs="Arial"/>
                <w:color w:val="333333"/>
                <w:sz w:val="20"/>
                <w:szCs w:val="20"/>
              </w:rPr>
              <w:br/>
            </w:r>
            <w:hyperlink r:id="rId18" w:tgtFrame="linkout" w:history="1">
              <w:r w:rsidRPr="006600AD">
                <w:rPr>
                  <w:rStyle w:val="Hyperlink"/>
                  <w:rFonts w:ascii="Arial" w:hAnsi="Arial" w:cs="Arial"/>
                  <w:sz w:val="20"/>
                  <w:szCs w:val="20"/>
                </w:rPr>
                <w:t>https://www.diplomatie.gouv.fr/en/french-foreign-policy/fren...</w:t>
              </w:r>
            </w:hyperlink>
          </w:p>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3273" w:type="dxa"/>
            <w:tcBorders>
              <w:bottom w:val="single" w:sz="4" w:space="0" w:color="auto"/>
            </w:tcBorders>
            <w:shd w:val="clear" w:color="auto" w:fill="auto"/>
          </w:tcPr>
          <w:p w:rsidR="00EF203E" w:rsidRPr="000201AA"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r>
      <w:tr w:rsidR="00EF203E" w:rsidRPr="00D319BD" w:rsidTr="00EF203E">
        <w:trPr>
          <w:jc w:val="center"/>
        </w:trPr>
        <w:tc>
          <w:tcPr>
            <w:tcW w:w="902" w:type="dxa"/>
            <w:tcBorders>
              <w:bottom w:val="single" w:sz="4" w:space="0" w:color="auto"/>
            </w:tcBorders>
          </w:tcPr>
          <w:p w:rsidR="00EF203E"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End of August 2019 (TBC) </w:t>
            </w:r>
          </w:p>
        </w:tc>
        <w:tc>
          <w:tcPr>
            <w:tcW w:w="4475"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CBD First meeting of the </w:t>
            </w:r>
            <w:r w:rsidRPr="00FA7BD3">
              <w:rPr>
                <w:rFonts w:ascii="Arial" w:hAnsi="Arial" w:cs="Arial"/>
                <w:b/>
                <w:snapToGrid w:val="0"/>
                <w:kern w:val="22"/>
                <w:sz w:val="20"/>
                <w:szCs w:val="20"/>
              </w:rPr>
              <w:t>Open-ended Working Group on the Post-2020 Global Biodiversity Framework</w:t>
            </w:r>
          </w:p>
        </w:tc>
        <w:tc>
          <w:tcPr>
            <w:tcW w:w="3273" w:type="dxa"/>
            <w:tcBorders>
              <w:bottom w:val="single" w:sz="4" w:space="0" w:color="auto"/>
            </w:tcBorders>
            <w:shd w:val="clear" w:color="auto" w:fill="auto"/>
          </w:tcPr>
          <w:p w:rsidR="00EF203E" w:rsidRPr="00030623"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sidRPr="00030623">
              <w:rPr>
                <w:rFonts w:ascii="Arial" w:hAnsi="Arial" w:cs="Arial"/>
                <w:sz w:val="18"/>
                <w:szCs w:val="18"/>
                <w:shd w:val="clear" w:color="auto" w:fill="FFFFFF"/>
              </w:rPr>
              <w:t>The negotiations to develop the post-2020 global biodiversity framework, prior to the fifteenth meeting of the Conference of the Parties to the Convention on Biological Diversity, will be undertaken by a dedicated open-ended intersessional working group under the leadership of its two co-chairs, Mr. Francis Ogwal (Uganda) and Mr. Basile van Havre (Canada) and overseen by the Bureau of the Conference of the Parties.</w:t>
            </w:r>
          </w:p>
        </w:tc>
        <w:tc>
          <w:tcPr>
            <w:tcW w:w="2417"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15 September 2019</w:t>
            </w:r>
          </w:p>
        </w:tc>
        <w:tc>
          <w:tcPr>
            <w:tcW w:w="4475"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snapToGrid w:val="0"/>
                <w:kern w:val="22"/>
                <w:sz w:val="20"/>
                <w:szCs w:val="20"/>
              </w:rPr>
              <w:t xml:space="preserve">Revised document on elements of the post-2020 global biodiversity framework, and the draft fifth edition of the </w:t>
            </w:r>
            <w:r w:rsidRPr="00D319BD">
              <w:rPr>
                <w:rFonts w:ascii="Arial" w:hAnsi="Arial" w:cs="Arial"/>
                <w:i/>
                <w:kern w:val="22"/>
                <w:sz w:val="20"/>
                <w:szCs w:val="20"/>
              </w:rPr>
              <w:t>Global Biodiversity Outlook</w:t>
            </w:r>
            <w:r w:rsidRPr="00D319BD">
              <w:rPr>
                <w:rFonts w:ascii="Arial" w:hAnsi="Arial" w:cs="Arial"/>
                <w:snapToGrid w:val="0"/>
                <w:kern w:val="22"/>
                <w:sz w:val="20"/>
                <w:szCs w:val="20"/>
              </w:rPr>
              <w:t>, made available for consideration during SBSTTA-23.</w:t>
            </w:r>
          </w:p>
        </w:tc>
        <w:tc>
          <w:tcPr>
            <w:tcW w:w="3273" w:type="dxa"/>
            <w:tcBorders>
              <w:bottom w:val="single" w:sz="4" w:space="0" w:color="auto"/>
            </w:tcBorders>
            <w:shd w:val="clear" w:color="auto" w:fill="auto"/>
          </w:tcPr>
          <w:p w:rsidR="00EF203E" w:rsidRPr="00030623"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r>
      <w:tr w:rsidR="00EF203E" w:rsidRPr="00D319BD" w:rsidTr="00EF203E">
        <w:trPr>
          <w:jc w:val="center"/>
        </w:trPr>
        <w:tc>
          <w:tcPr>
            <w:tcW w:w="902"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24-25 Sept 2019</w:t>
            </w:r>
          </w:p>
        </w:tc>
        <w:tc>
          <w:tcPr>
            <w:tcW w:w="4475" w:type="dxa"/>
            <w:tcBorders>
              <w:bottom w:val="single" w:sz="4" w:space="0" w:color="auto"/>
            </w:tcBorders>
            <w:shd w:val="clear" w:color="auto" w:fill="auto"/>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United Nations General Assembly High Level Political Forum on Sustainable Development</w:t>
            </w:r>
          </w:p>
        </w:tc>
        <w:tc>
          <w:tcPr>
            <w:tcW w:w="3273" w:type="dxa"/>
            <w:tcBorders>
              <w:bottom w:val="single" w:sz="4" w:space="0" w:color="auto"/>
            </w:tcBorders>
            <w:shd w:val="clear" w:color="auto" w:fill="auto"/>
          </w:tcPr>
          <w:p w:rsidR="00EF203E" w:rsidRPr="00030623"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Borders>
              <w:bottom w:val="single" w:sz="4" w:space="0" w:color="auto"/>
            </w:tcBorders>
          </w:tcPr>
          <w:p w:rsidR="00EF203E" w:rsidRPr="00D319BD" w:rsidRDefault="00EF203E" w:rsidP="00AE3A9A">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r>
      <w:tr w:rsidR="00EF203E" w:rsidRPr="00D319BD" w:rsidTr="00EF203E">
        <w:trPr>
          <w:jc w:val="center"/>
        </w:trPr>
        <w:tc>
          <w:tcPr>
            <w:tcW w:w="902" w:type="dxa"/>
            <w:tcBorders>
              <w:bottom w:val="single" w:sz="4" w:space="0" w:color="auto"/>
            </w:tcBorders>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14-17 October, 2019 </w:t>
            </w:r>
          </w:p>
        </w:tc>
        <w:tc>
          <w:tcPr>
            <w:tcW w:w="4475" w:type="dxa"/>
            <w:tcBorders>
              <w:bottom w:val="single" w:sz="4" w:space="0" w:color="auto"/>
            </w:tcBorders>
            <w:shd w:val="clear" w:color="auto" w:fill="auto"/>
          </w:tcPr>
          <w:p w:rsidR="00EF203E" w:rsidRDefault="00EF203E" w:rsidP="00D8573A">
            <w:pPr>
              <w:spacing w:after="0"/>
              <w:rPr>
                <w:rFonts w:ascii="Arial" w:hAnsi="Arial" w:cs="Arial"/>
                <w:b/>
                <w:sz w:val="20"/>
                <w:szCs w:val="20"/>
              </w:rPr>
            </w:pPr>
            <w:r w:rsidRPr="00D8573A">
              <w:rPr>
                <w:rFonts w:ascii="Arial" w:hAnsi="Arial" w:cs="Arial"/>
                <w:b/>
                <w:sz w:val="20"/>
                <w:szCs w:val="20"/>
              </w:rPr>
              <w:t>III Latin American and Caribbean Congress on Protected Areas</w:t>
            </w:r>
          </w:p>
          <w:p w:rsidR="00EF203E" w:rsidRPr="00D8573A" w:rsidRDefault="00645153" w:rsidP="00D8573A">
            <w:pPr>
              <w:rPr>
                <w:rFonts w:ascii="Arial" w:hAnsi="Arial" w:cs="Arial"/>
                <w:sz w:val="20"/>
                <w:szCs w:val="20"/>
              </w:rPr>
            </w:pPr>
            <w:hyperlink r:id="rId19" w:history="1">
              <w:r w:rsidR="00EF203E" w:rsidRPr="00D8573A">
                <w:rPr>
                  <w:rStyle w:val="Hyperlink"/>
                  <w:rFonts w:ascii="Arial" w:hAnsi="Arial" w:cs="Arial"/>
                  <w:sz w:val="20"/>
                  <w:szCs w:val="20"/>
                </w:rPr>
                <w:t>https://www.iucn.org/theme/protected-areas/about/congresses/iii-latin-american-and-caribbean-congress-protected-areas</w:t>
              </w:r>
            </w:hyperlink>
          </w:p>
          <w:p w:rsidR="00EF203E" w:rsidRPr="00D8573A" w:rsidRDefault="00EF203E" w:rsidP="00D8573A"/>
        </w:tc>
        <w:tc>
          <w:tcPr>
            <w:tcW w:w="3273" w:type="dxa"/>
            <w:tcBorders>
              <w:bottom w:val="single" w:sz="4" w:space="0" w:color="auto"/>
            </w:tcBorders>
            <w:shd w:val="clear" w:color="auto" w:fill="auto"/>
          </w:tcPr>
          <w:p w:rsidR="00EF203E" w:rsidRPr="00030623" w:rsidRDefault="00EF203E" w:rsidP="00030623">
            <w:pPr>
              <w:suppressLineNumbers/>
              <w:suppressAutoHyphens/>
              <w:kinsoku w:val="0"/>
              <w:overflowPunct w:val="0"/>
              <w:autoSpaceDE w:val="0"/>
              <w:autoSpaceDN w:val="0"/>
              <w:adjustRightInd w:val="0"/>
              <w:snapToGrid w:val="0"/>
              <w:spacing w:before="60" w:after="60"/>
              <w:rPr>
                <w:rFonts w:ascii="Arial" w:hAnsi="Arial" w:cs="Arial"/>
                <w:sz w:val="18"/>
                <w:szCs w:val="18"/>
                <w:shd w:val="clear" w:color="auto" w:fill="FFFFFF"/>
              </w:rPr>
            </w:pPr>
            <w:r w:rsidRPr="00030623">
              <w:rPr>
                <w:rFonts w:ascii="Arial" w:hAnsi="Arial" w:cs="Arial"/>
                <w:sz w:val="18"/>
                <w:szCs w:val="18"/>
                <w:shd w:val="clear" w:color="auto" w:fill="FFFFFF"/>
              </w:rPr>
              <w:t>Under the theme “Solutions</w:t>
            </w:r>
            <w:r w:rsidRPr="00030623">
              <w:rPr>
                <w:rStyle w:val="color"/>
                <w:rFonts w:ascii="Arial" w:hAnsi="Arial" w:cs="Arial"/>
                <w:bCs/>
                <w:sz w:val="18"/>
                <w:szCs w:val="18"/>
                <w:shd w:val="clear" w:color="auto" w:fill="FFFFFF"/>
              </w:rPr>
              <w:t xml:space="preserve"> for welfare and sustainable development</w:t>
            </w:r>
            <w:r w:rsidRPr="00030623">
              <w:rPr>
                <w:rFonts w:ascii="Arial" w:hAnsi="Arial" w:cs="Arial"/>
                <w:sz w:val="18"/>
                <w:szCs w:val="18"/>
                <w:shd w:val="clear" w:color="auto" w:fill="FFFFFF"/>
              </w:rPr>
              <w:t xml:space="preserve">”. A space for experience exchange, debate on the formulation and implementation of public policies, research and academia, the Congress –created in 1997– is an initiative from IUCN and its World Commission on Protected Areas (WCPA). The Congress will also reflect the debates and conclusions of the Latin America </w:t>
            </w:r>
            <w:r w:rsidRPr="00030623">
              <w:rPr>
                <w:rFonts w:ascii="Arial" w:hAnsi="Arial" w:cs="Arial"/>
                <w:sz w:val="18"/>
                <w:szCs w:val="18"/>
                <w:shd w:val="clear" w:color="auto" w:fill="FFFFFF"/>
              </w:rPr>
              <w:lastRenderedPageBreak/>
              <w:t>and Caribbean region in terms of IUCN global events, in particular the World Parks Congress. In this regard, this Latin American and Caribbean Congress of Protected Areas will incorporate The Promise of Sydney (World Parks Congress 2014) and take a regional position to the next IUCN World Conservation Congress, in 2020.</w:t>
            </w:r>
          </w:p>
          <w:p w:rsidR="00EF203E" w:rsidRPr="00030623" w:rsidRDefault="00EF203E" w:rsidP="00030623">
            <w:pPr>
              <w:suppressLineNumbers/>
              <w:suppressAutoHyphens/>
              <w:kinsoku w:val="0"/>
              <w:overflowPunct w:val="0"/>
              <w:autoSpaceDE w:val="0"/>
              <w:autoSpaceDN w:val="0"/>
              <w:adjustRightInd w:val="0"/>
              <w:snapToGrid w:val="0"/>
              <w:spacing w:before="60" w:after="60"/>
              <w:rPr>
                <w:rFonts w:ascii="Arial" w:hAnsi="Arial" w:cs="Arial"/>
                <w:sz w:val="18"/>
                <w:szCs w:val="18"/>
              </w:rPr>
            </w:pPr>
            <w:r w:rsidRPr="00030623">
              <w:rPr>
                <w:rFonts w:ascii="Arial" w:hAnsi="Arial" w:cs="Arial"/>
                <w:sz w:val="18"/>
                <w:szCs w:val="18"/>
                <w:shd w:val="clear" w:color="auto" w:fill="FFFFFF"/>
              </w:rPr>
              <w:t xml:space="preserve">Possible inheritor(s) of Target 11 could very well be further discussed and advanced at the Congress. </w:t>
            </w:r>
          </w:p>
        </w:tc>
        <w:tc>
          <w:tcPr>
            <w:tcW w:w="2417" w:type="dxa"/>
            <w:tcBorders>
              <w:bottom w:val="single" w:sz="4" w:space="0" w:color="auto"/>
            </w:tcBorders>
          </w:tcPr>
          <w:p w:rsidR="00EF203E" w:rsidRDefault="00EF203E" w:rsidP="00DD1F09">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Pr="00527C8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22-25 October, 2019 </w:t>
            </w:r>
          </w:p>
        </w:tc>
        <w:tc>
          <w:tcPr>
            <w:tcW w:w="4475" w:type="dxa"/>
            <w:tcBorders>
              <w:bottom w:val="single" w:sz="4" w:space="0" w:color="auto"/>
            </w:tcBorders>
            <w:shd w:val="clear" w:color="auto" w:fill="FFFFFF" w:themeFill="background1"/>
          </w:tcPr>
          <w:p w:rsidR="00EF203E" w:rsidRDefault="00EF203E" w:rsidP="00F23DE4">
            <w:pPr>
              <w:pStyle w:val="Default"/>
              <w:rPr>
                <w:rFonts w:ascii="Arial" w:hAnsi="Arial" w:cs="Arial"/>
                <w:b/>
                <w:color w:val="333333"/>
                <w:sz w:val="20"/>
                <w:szCs w:val="20"/>
              </w:rPr>
            </w:pPr>
            <w:r w:rsidRPr="00F23DE4">
              <w:rPr>
                <w:rFonts w:ascii="Arial" w:hAnsi="Arial" w:cs="Arial"/>
                <w:b/>
                <w:color w:val="333333"/>
                <w:sz w:val="20"/>
                <w:szCs w:val="20"/>
              </w:rPr>
              <w:t>T</w:t>
            </w:r>
            <w:r>
              <w:rPr>
                <w:rFonts w:ascii="Arial" w:hAnsi="Arial" w:cs="Arial"/>
                <w:b/>
                <w:color w:val="333333"/>
                <w:sz w:val="20"/>
                <w:szCs w:val="20"/>
              </w:rPr>
              <w:t xml:space="preserve">he biodiversity_next conference, Leiden, The Netherlands </w:t>
            </w:r>
          </w:p>
          <w:p w:rsidR="00EF203E" w:rsidRDefault="00645153" w:rsidP="00F23DE4">
            <w:pPr>
              <w:pStyle w:val="Default"/>
              <w:rPr>
                <w:rFonts w:ascii="Arial" w:hAnsi="Arial" w:cs="Arial"/>
                <w:color w:val="333333"/>
                <w:sz w:val="20"/>
                <w:szCs w:val="20"/>
              </w:rPr>
            </w:pPr>
            <w:hyperlink r:id="rId20" w:history="1">
              <w:r w:rsidR="00EF203E" w:rsidRPr="00AF1723">
                <w:rPr>
                  <w:rStyle w:val="Hyperlink"/>
                  <w:rFonts w:ascii="Arial" w:hAnsi="Arial" w:cs="Arial"/>
                  <w:sz w:val="20"/>
                  <w:szCs w:val="20"/>
                </w:rPr>
                <w:t>https://biodiversitynext.org/</w:t>
              </w:r>
            </w:hyperlink>
          </w:p>
          <w:p w:rsidR="00EF203E" w:rsidRPr="00F23DE4" w:rsidRDefault="00EF203E" w:rsidP="00F23DE4">
            <w:pPr>
              <w:pStyle w:val="Default"/>
              <w:rPr>
                <w:rFonts w:ascii="Arial" w:hAnsi="Arial" w:cs="Arial"/>
                <w:b/>
                <w:snapToGrid w:val="0"/>
                <w:kern w:val="22"/>
                <w:sz w:val="20"/>
                <w:szCs w:val="20"/>
              </w:rPr>
            </w:pPr>
            <w:r w:rsidRPr="00B118F9">
              <w:rPr>
                <w:rFonts w:ascii="Arial" w:hAnsi="Arial" w:cs="Arial"/>
                <w:color w:val="333333"/>
                <w:sz w:val="18"/>
                <w:szCs w:val="18"/>
              </w:rPr>
              <w:t>The conference is organized by Biodiversity Information Standards TDWG, Global Biodiversity Information Facility, Distributed System of Scientific Collections, Consortium of European Taxonomic Facilities and Integrated Digitized Biocollections.</w:t>
            </w:r>
          </w:p>
        </w:tc>
        <w:tc>
          <w:tcPr>
            <w:tcW w:w="3273" w:type="dxa"/>
            <w:tcBorders>
              <w:bottom w:val="single" w:sz="4" w:space="0" w:color="auto"/>
            </w:tcBorders>
            <w:shd w:val="clear" w:color="auto" w:fill="auto"/>
          </w:tcPr>
          <w:p w:rsidR="00EF203E" w:rsidRPr="00030623" w:rsidRDefault="00EF203E" w:rsidP="00030623">
            <w:pPr>
              <w:suppressLineNumbers/>
              <w:suppressAutoHyphens/>
              <w:kinsoku w:val="0"/>
              <w:overflowPunct w:val="0"/>
              <w:autoSpaceDE w:val="0"/>
              <w:autoSpaceDN w:val="0"/>
              <w:adjustRightInd w:val="0"/>
              <w:snapToGrid w:val="0"/>
              <w:spacing w:before="60" w:after="60"/>
              <w:rPr>
                <w:rFonts w:ascii="Arial" w:hAnsi="Arial" w:cs="Arial"/>
                <w:sz w:val="18"/>
                <w:szCs w:val="18"/>
              </w:rPr>
            </w:pPr>
            <w:r w:rsidRPr="00030623">
              <w:rPr>
                <w:rFonts w:ascii="Arial" w:hAnsi="Arial" w:cs="Arial"/>
                <w:sz w:val="18"/>
                <w:szCs w:val="18"/>
              </w:rPr>
              <w:t>The conference will bring together international organizations, research scientists and policy makers to jointly identify socio-technical bottlenecks and horizon-scan opportunities around data-intensive biodiversity and geodiversity research. The conference aims to: promote innovation in biodiversity and geodiversity information science and applications; share and enhance community data standards and information management practices; improve domain reach to new audiences; inspire new generations to embark on data-intensive science around biodiversity and geodiversity; and build community consensus on pivotal technical and sociocultural aspects of the community practices.</w:t>
            </w:r>
          </w:p>
        </w:tc>
        <w:tc>
          <w:tcPr>
            <w:tcW w:w="2417" w:type="dxa"/>
            <w:tcBorders>
              <w:bottom w:val="single" w:sz="4" w:space="0" w:color="auto"/>
            </w:tcBorders>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7D2A2C"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sidRPr="00527C8D">
              <w:rPr>
                <w:rFonts w:ascii="Arial" w:hAnsi="Arial" w:cs="Arial"/>
                <w:snapToGrid w:val="0"/>
                <w:kern w:val="22"/>
                <w:sz w:val="20"/>
                <w:szCs w:val="20"/>
              </w:rPr>
              <w:t>Oct. 29-31, 2019</w:t>
            </w:r>
          </w:p>
        </w:tc>
        <w:tc>
          <w:tcPr>
            <w:tcW w:w="4475" w:type="dxa"/>
            <w:tcBorders>
              <w:bottom w:val="single" w:sz="4" w:space="0" w:color="auto"/>
            </w:tcBorders>
            <w:shd w:val="clear" w:color="auto" w:fill="FFFFFF" w:themeFill="background1"/>
          </w:tcPr>
          <w:p w:rsidR="00EF203E" w:rsidRPr="00527C8D" w:rsidRDefault="00EF203E" w:rsidP="00527C8D">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527C8D">
              <w:rPr>
                <w:rFonts w:ascii="Arial" w:hAnsi="Arial" w:cs="Arial"/>
                <w:snapToGrid w:val="0"/>
                <w:kern w:val="22"/>
                <w:sz w:val="20"/>
                <w:szCs w:val="20"/>
              </w:rPr>
              <w:t xml:space="preserve">International Workshop on GSPC, Dujiangyan city, Sichuan Province of China. </w:t>
            </w:r>
          </w:p>
          <w:p w:rsidR="00EF203E" w:rsidRPr="00527C8D" w:rsidRDefault="00EF203E" w:rsidP="00527C8D">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3273" w:type="dxa"/>
            <w:tcBorders>
              <w:bottom w:val="single" w:sz="4" w:space="0" w:color="auto"/>
            </w:tcBorders>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r w:rsidRPr="00030623">
              <w:rPr>
                <w:rFonts w:ascii="Arial" w:hAnsi="Arial" w:cs="Arial"/>
                <w:snapToGrid w:val="0"/>
                <w:kern w:val="22"/>
                <w:sz w:val="18"/>
                <w:szCs w:val="18"/>
              </w:rPr>
              <w:t>IUCN is one of co-hosts.</w:t>
            </w:r>
          </w:p>
        </w:tc>
        <w:tc>
          <w:tcPr>
            <w:tcW w:w="2417" w:type="dxa"/>
            <w:tcBorders>
              <w:bottom w:val="single" w:sz="4" w:space="0" w:color="auto"/>
            </w:tcBorders>
          </w:tcPr>
          <w:p w:rsidR="00EF203E" w:rsidRPr="00C968A8"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Pr="00527C8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L</w:t>
            </w:r>
            <w:r w:rsidRPr="00527C8D">
              <w:rPr>
                <w:rFonts w:ascii="Arial" w:hAnsi="Arial" w:cs="Arial"/>
                <w:snapToGrid w:val="0"/>
                <w:kern w:val="22"/>
                <w:sz w:val="20"/>
                <w:szCs w:val="20"/>
              </w:rPr>
              <w:t>ate Oct. early Nov. 2019</w:t>
            </w:r>
          </w:p>
        </w:tc>
        <w:tc>
          <w:tcPr>
            <w:tcW w:w="4475" w:type="dxa"/>
            <w:tcBorders>
              <w:bottom w:val="single" w:sz="4" w:space="0" w:color="auto"/>
            </w:tcBorders>
            <w:shd w:val="clear" w:color="auto" w:fill="FFFFFF" w:themeFill="background1"/>
          </w:tcPr>
          <w:p w:rsidR="00EF203E" w:rsidRPr="00527C8D" w:rsidRDefault="00EF203E" w:rsidP="00A238E8">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527C8D">
              <w:rPr>
                <w:rFonts w:ascii="Arial" w:hAnsi="Arial" w:cs="Arial"/>
                <w:snapToGrid w:val="0"/>
                <w:kern w:val="22"/>
                <w:sz w:val="20"/>
                <w:szCs w:val="20"/>
              </w:rPr>
              <w:t xml:space="preserve">1st World Forum on Nature Conservation-China 2019- PAs and Green Development under the Ecological Civilization Context, </w:t>
            </w:r>
            <w:r>
              <w:rPr>
                <w:rFonts w:ascii="Arial" w:hAnsi="Arial" w:cs="Arial"/>
                <w:snapToGrid w:val="0"/>
                <w:kern w:val="22"/>
                <w:sz w:val="20"/>
                <w:szCs w:val="20"/>
              </w:rPr>
              <w:t>in Shenzhen, China</w:t>
            </w:r>
          </w:p>
        </w:tc>
        <w:tc>
          <w:tcPr>
            <w:tcW w:w="3273" w:type="dxa"/>
            <w:tcBorders>
              <w:bottom w:val="single" w:sz="4" w:space="0" w:color="auto"/>
            </w:tcBorders>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sidRPr="00030623">
              <w:rPr>
                <w:rFonts w:ascii="Arial" w:hAnsi="Arial" w:cs="Arial"/>
                <w:snapToGrid w:val="0"/>
                <w:kern w:val="22"/>
                <w:sz w:val="18"/>
                <w:szCs w:val="18"/>
              </w:rPr>
              <w:t>Co-hosted by National Forestry and Grassland Administration (NFGA), IUCN, Chinese Academy of Sciences (CAS), and Government of Guangdong province of China.</w:t>
            </w:r>
          </w:p>
        </w:tc>
        <w:tc>
          <w:tcPr>
            <w:tcW w:w="2417" w:type="dxa"/>
            <w:tcBorders>
              <w:bottom w:val="single" w:sz="4" w:space="0" w:color="auto"/>
            </w:tcBorders>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18-23 November, 2019 </w:t>
            </w:r>
          </w:p>
        </w:tc>
        <w:tc>
          <w:tcPr>
            <w:tcW w:w="4475" w:type="dxa"/>
            <w:tcBorders>
              <w:bottom w:val="single" w:sz="4" w:space="0" w:color="auto"/>
            </w:tcBorders>
            <w:shd w:val="clear" w:color="auto" w:fill="auto"/>
          </w:tcPr>
          <w:p w:rsidR="00EF203E" w:rsidRDefault="00EF203E" w:rsidP="00A238E8">
            <w:pPr>
              <w:suppressLineNumbers/>
              <w:suppressAutoHyphens/>
              <w:kinsoku w:val="0"/>
              <w:overflowPunct w:val="0"/>
              <w:autoSpaceDE w:val="0"/>
              <w:autoSpaceDN w:val="0"/>
              <w:adjustRightInd w:val="0"/>
              <w:snapToGrid w:val="0"/>
              <w:spacing w:before="60" w:after="60"/>
              <w:rPr>
                <w:rFonts w:ascii="Arial" w:hAnsi="Arial" w:cs="Arial"/>
                <w:b/>
                <w:snapToGrid w:val="0"/>
                <w:kern w:val="22"/>
                <w:sz w:val="20"/>
                <w:szCs w:val="20"/>
              </w:rPr>
            </w:pPr>
            <w:r w:rsidRPr="00185AD9">
              <w:rPr>
                <w:rFonts w:ascii="Arial" w:hAnsi="Arial" w:cs="Arial"/>
                <w:b/>
                <w:snapToGrid w:val="0"/>
                <w:kern w:val="22"/>
                <w:sz w:val="20"/>
                <w:szCs w:val="20"/>
              </w:rPr>
              <w:t>First Africa Parks Congress</w:t>
            </w:r>
            <w:r>
              <w:rPr>
                <w:rFonts w:ascii="Arial" w:hAnsi="Arial" w:cs="Arial"/>
                <w:b/>
                <w:snapToGrid w:val="0"/>
                <w:kern w:val="22"/>
                <w:sz w:val="20"/>
                <w:szCs w:val="20"/>
              </w:rPr>
              <w:t xml:space="preserve"> - IUCN</w:t>
            </w:r>
          </w:p>
          <w:p w:rsidR="00EF203E" w:rsidRPr="00011C92" w:rsidRDefault="00645153" w:rsidP="00A238E8">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hyperlink r:id="rId21" w:history="1">
              <w:r w:rsidR="00EF203E" w:rsidRPr="00011C92">
                <w:rPr>
                  <w:rStyle w:val="Hyperlink"/>
                  <w:rFonts w:ascii="Arial" w:hAnsi="Arial" w:cs="Arial"/>
                  <w:snapToGrid w:val="0"/>
                  <w:kern w:val="22"/>
                  <w:sz w:val="20"/>
                  <w:szCs w:val="20"/>
                </w:rPr>
                <w:t>https://www.iucn.org/theme/protected-areas/about/congresses/1st-africa-protected-areas-congress</w:t>
              </w:r>
            </w:hyperlink>
            <w:r w:rsidR="00EF203E" w:rsidRPr="00011C92">
              <w:rPr>
                <w:rFonts w:ascii="Arial" w:hAnsi="Arial" w:cs="Arial"/>
                <w:snapToGrid w:val="0"/>
                <w:kern w:val="22"/>
                <w:sz w:val="20"/>
                <w:szCs w:val="20"/>
              </w:rPr>
              <w:t xml:space="preserve"> </w:t>
            </w:r>
          </w:p>
        </w:tc>
        <w:tc>
          <w:tcPr>
            <w:tcW w:w="3273" w:type="dxa"/>
            <w:tcBorders>
              <w:bottom w:val="single" w:sz="4" w:space="0" w:color="auto"/>
            </w:tcBorders>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r w:rsidRPr="00030623">
              <w:rPr>
                <w:rFonts w:ascii="Arial" w:hAnsi="Arial" w:cs="Arial"/>
                <w:sz w:val="18"/>
                <w:szCs w:val="18"/>
                <w:shd w:val="clear" w:color="auto" w:fill="FFFFFF"/>
              </w:rPr>
              <w:t>The Congress is expected to review Africa’s overall progress towards implementing global commitments related to conservation as well as discuss challenges related to biodiversity and showcase inspiring African examples of sustainable solutions that harmonize conservation and human development goals. Participants will identify key issues and challenges, and showcase inspiring African examples of practical, innovative, sustainable and replicable solutions that harmonize conservation and human development goals. They will also develop priorities and strategies on issues of common interest and provide consolidated African input into the development of the Post-2020 Global Biodiversity Framework.</w:t>
            </w:r>
            <w:r w:rsidRPr="00030623">
              <w:rPr>
                <w:rFonts w:ascii="Helvetica" w:hAnsi="Helvetica"/>
                <w:sz w:val="18"/>
                <w:szCs w:val="18"/>
                <w:shd w:val="clear" w:color="auto" w:fill="FFFFFF"/>
              </w:rPr>
              <w:t> </w:t>
            </w:r>
            <w:r w:rsidRPr="00030623">
              <w:rPr>
                <w:rFonts w:ascii="Arial" w:hAnsi="Arial" w:cs="Arial"/>
                <w:sz w:val="18"/>
                <w:szCs w:val="18"/>
                <w:shd w:val="clear" w:color="auto" w:fill="FFFFFF"/>
              </w:rPr>
              <w:t>Possible inheritor(s) of Target 11 could very well be further discussed and advanced at the Congress.</w:t>
            </w:r>
          </w:p>
        </w:tc>
        <w:tc>
          <w:tcPr>
            <w:tcW w:w="2417" w:type="dxa"/>
            <w:tcBorders>
              <w:bottom w:val="single" w:sz="4" w:space="0" w:color="auto"/>
            </w:tcBorders>
          </w:tcPr>
          <w:p w:rsidR="00EF203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7D2A2C"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20-22 November 2019</w:t>
            </w:r>
          </w:p>
        </w:tc>
        <w:tc>
          <w:tcPr>
            <w:tcW w:w="4475" w:type="dxa"/>
            <w:tcBorders>
              <w:bottom w:val="single" w:sz="4" w:space="0" w:color="auto"/>
            </w:tcBorders>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b/>
                <w:bCs/>
                <w:snapToGrid w:val="0"/>
                <w:kern w:val="22"/>
                <w:sz w:val="20"/>
                <w:szCs w:val="20"/>
              </w:rPr>
              <w:t xml:space="preserve">CBD </w:t>
            </w:r>
            <w:r w:rsidRPr="00D319BD">
              <w:rPr>
                <w:rFonts w:ascii="Arial" w:hAnsi="Arial" w:cs="Arial"/>
                <w:b/>
                <w:bCs/>
                <w:snapToGrid w:val="0"/>
                <w:kern w:val="22"/>
                <w:sz w:val="20"/>
                <w:szCs w:val="20"/>
              </w:rPr>
              <w:t>WG8J-11</w:t>
            </w:r>
            <w:r w:rsidRPr="00D319BD">
              <w:rPr>
                <w:rFonts w:ascii="Arial" w:hAnsi="Arial" w:cs="Arial"/>
                <w:snapToGrid w:val="0"/>
                <w:kern w:val="22"/>
                <w:sz w:val="20"/>
                <w:szCs w:val="20"/>
              </w:rPr>
              <w:t xml:space="preserve"> examines the potential role of traditional knowledge, customary sustainable use and the contribution of the collective actions of indigenous peoples and local communities to the post-2020 global biodiversity framework.</w:t>
            </w:r>
          </w:p>
        </w:tc>
        <w:tc>
          <w:tcPr>
            <w:tcW w:w="3273" w:type="dxa"/>
            <w:tcBorders>
              <w:bottom w:val="single" w:sz="4" w:space="0" w:color="auto"/>
            </w:tcBorders>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p>
        </w:tc>
        <w:tc>
          <w:tcPr>
            <w:tcW w:w="2417" w:type="dxa"/>
            <w:tcBorders>
              <w:bottom w:val="single" w:sz="4" w:space="0" w:color="auto"/>
            </w:tcBorders>
          </w:tcPr>
          <w:p w:rsidR="00EF203E" w:rsidRPr="00C968A8"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7D2A2C"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20-22 November</w:t>
            </w:r>
          </w:p>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2019</w:t>
            </w:r>
          </w:p>
        </w:tc>
        <w:tc>
          <w:tcPr>
            <w:tcW w:w="4475" w:type="dxa"/>
            <w:tcBorders>
              <w:bottom w:val="single" w:sz="4" w:space="0" w:color="auto"/>
            </w:tcBorders>
            <w:shd w:val="clear" w:color="auto" w:fill="auto"/>
          </w:tcPr>
          <w:p w:rsidR="00EF203E" w:rsidRDefault="00EF203E" w:rsidP="007213B4">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b/>
                <w:bCs/>
                <w:snapToGrid w:val="0"/>
                <w:kern w:val="22"/>
                <w:sz w:val="20"/>
                <w:szCs w:val="20"/>
              </w:rPr>
              <w:t>Montreal Meeting, Subsidiary Body on Scientific, Technical Advice</w:t>
            </w:r>
          </w:p>
        </w:tc>
        <w:tc>
          <w:tcPr>
            <w:tcW w:w="3273" w:type="dxa"/>
            <w:tcBorders>
              <w:bottom w:val="single" w:sz="4" w:space="0" w:color="auto"/>
            </w:tcBorders>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p>
        </w:tc>
        <w:tc>
          <w:tcPr>
            <w:tcW w:w="2417" w:type="dxa"/>
            <w:tcBorders>
              <w:bottom w:val="single" w:sz="4" w:space="0" w:color="auto"/>
            </w:tcBorders>
          </w:tcPr>
          <w:p w:rsidR="00EF203E" w:rsidRPr="00C968A8"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Borders>
              <w:bottom w:val="single" w:sz="4" w:space="0" w:color="auto"/>
            </w:tcBorders>
          </w:tcPr>
          <w:p w:rsidR="00EF203E" w:rsidRPr="007D2A2C"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tcBorders>
              <w:bottom w:val="single" w:sz="4" w:space="0" w:color="auto"/>
            </w:tcBorders>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25-29 November 2019</w:t>
            </w:r>
          </w:p>
        </w:tc>
        <w:tc>
          <w:tcPr>
            <w:tcW w:w="4475" w:type="dxa"/>
            <w:tcBorders>
              <w:bottom w:val="single" w:sz="4" w:space="0" w:color="auto"/>
            </w:tcBorders>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b/>
                <w:bCs/>
                <w:snapToGrid w:val="0"/>
                <w:kern w:val="22"/>
                <w:sz w:val="20"/>
                <w:szCs w:val="20"/>
              </w:rPr>
              <w:t xml:space="preserve">CBD </w:t>
            </w:r>
            <w:r w:rsidRPr="00D319BD">
              <w:rPr>
                <w:rFonts w:ascii="Arial" w:hAnsi="Arial" w:cs="Arial"/>
                <w:b/>
                <w:bCs/>
                <w:snapToGrid w:val="0"/>
                <w:kern w:val="22"/>
                <w:sz w:val="20"/>
                <w:szCs w:val="20"/>
              </w:rPr>
              <w:t>SBSTTA-23</w:t>
            </w:r>
            <w:r w:rsidRPr="00D319BD">
              <w:rPr>
                <w:rFonts w:ascii="Arial" w:hAnsi="Arial" w:cs="Arial"/>
                <w:snapToGrid w:val="0"/>
                <w:kern w:val="22"/>
                <w:sz w:val="20"/>
                <w:szCs w:val="20"/>
              </w:rPr>
              <w:t xml:space="preserve"> reviews possible elements for the post2020 global biodiversity framework, including any implications arising from the IPBES global assessment, the draft of the fifth edition of the </w:t>
            </w:r>
            <w:r w:rsidRPr="00D319BD">
              <w:rPr>
                <w:rFonts w:ascii="Arial" w:hAnsi="Arial" w:cs="Arial"/>
                <w:i/>
                <w:snapToGrid w:val="0"/>
                <w:kern w:val="22"/>
                <w:sz w:val="20"/>
                <w:szCs w:val="20"/>
              </w:rPr>
              <w:t>Global Biodiversity Outlook</w:t>
            </w:r>
            <w:r w:rsidRPr="00D319BD">
              <w:rPr>
                <w:rFonts w:ascii="Arial" w:hAnsi="Arial" w:cs="Arial"/>
                <w:snapToGrid w:val="0"/>
                <w:kern w:val="22"/>
                <w:sz w:val="20"/>
                <w:szCs w:val="20"/>
              </w:rPr>
              <w:t xml:space="preserve"> as well as other relevant information and sources of knowledge.</w:t>
            </w:r>
          </w:p>
        </w:tc>
        <w:tc>
          <w:tcPr>
            <w:tcW w:w="3273" w:type="dxa"/>
            <w:tcBorders>
              <w:bottom w:val="single" w:sz="4" w:space="0" w:color="auto"/>
            </w:tcBorders>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r w:rsidRPr="00030623">
              <w:rPr>
                <w:rFonts w:ascii="Arial" w:hAnsi="Arial" w:cs="Arial"/>
                <w:bCs/>
                <w:snapToGrid w:val="0"/>
                <w:kern w:val="22"/>
                <w:sz w:val="18"/>
                <w:szCs w:val="18"/>
              </w:rPr>
              <w:t xml:space="preserve">SBSTTA 23 sits at a strategic time to provide guidance on the way forward in particular as regards the scientific underpinnings of the global biodiversity framework. </w:t>
            </w:r>
          </w:p>
        </w:tc>
        <w:tc>
          <w:tcPr>
            <w:tcW w:w="2417" w:type="dxa"/>
            <w:tcBorders>
              <w:bottom w:val="single" w:sz="4" w:space="0" w:color="auto"/>
            </w:tcBorders>
          </w:tcPr>
          <w:p w:rsidR="00EF203E" w:rsidRPr="00C968A8"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E44DF3">
              <w:rPr>
                <w:rFonts w:ascii="Arial" w:hAnsi="Arial" w:cs="Arial"/>
                <w:snapToGrid w:val="0"/>
                <w:kern w:val="22"/>
                <w:sz w:val="20"/>
                <w:szCs w:val="20"/>
              </w:rPr>
              <w:t>January-February 2020</w:t>
            </w:r>
          </w:p>
        </w:tc>
        <w:tc>
          <w:tcPr>
            <w:tcW w:w="4475"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snapToGrid w:val="0"/>
                <w:kern w:val="22"/>
                <w:sz w:val="20"/>
                <w:szCs w:val="20"/>
              </w:rPr>
              <w:t xml:space="preserve">CBD </w:t>
            </w:r>
            <w:r w:rsidRPr="00D319BD">
              <w:rPr>
                <w:rFonts w:ascii="Arial" w:hAnsi="Arial" w:cs="Arial"/>
                <w:snapToGrid w:val="0"/>
                <w:kern w:val="22"/>
                <w:sz w:val="20"/>
                <w:szCs w:val="20"/>
              </w:rPr>
              <w:t xml:space="preserve">Global consultation workshop focused on issues related to policy and implementation of the </w:t>
            </w:r>
            <w:r w:rsidRPr="00D319BD">
              <w:rPr>
                <w:rFonts w:ascii="Arial" w:hAnsi="Arial" w:cs="Arial"/>
                <w:bCs/>
                <w:snapToGrid w:val="0"/>
                <w:kern w:val="22"/>
                <w:sz w:val="20"/>
                <w:szCs w:val="20"/>
              </w:rPr>
              <w:t>post-2020 global biodiversity framework (back-to-back with open ended working group</w:t>
            </w:r>
            <w:r>
              <w:rPr>
                <w:rFonts w:ascii="Arial" w:hAnsi="Arial" w:cs="Arial"/>
                <w:bCs/>
                <w:snapToGrid w:val="0"/>
                <w:kern w:val="22"/>
                <w:sz w:val="20"/>
                <w:szCs w:val="20"/>
              </w:rPr>
              <w:t>- TBC)</w:t>
            </w:r>
          </w:p>
        </w:tc>
        <w:tc>
          <w:tcPr>
            <w:tcW w:w="3273" w:type="dxa"/>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p>
        </w:tc>
        <w:tc>
          <w:tcPr>
            <w:tcW w:w="2417"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r>
      <w:tr w:rsidR="00EF203E" w:rsidRPr="00D319BD" w:rsidTr="00EF203E">
        <w:trPr>
          <w:jc w:val="center"/>
        </w:trPr>
        <w:tc>
          <w:tcPr>
            <w:tcW w:w="902"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snapToGrid w:val="0"/>
                <w:kern w:val="22"/>
                <w:sz w:val="20"/>
                <w:szCs w:val="20"/>
              </w:rPr>
              <w:t>January-February 2020</w:t>
            </w:r>
          </w:p>
        </w:tc>
        <w:tc>
          <w:tcPr>
            <w:tcW w:w="4475"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Pr>
                <w:rFonts w:ascii="Arial" w:hAnsi="Arial" w:cs="Arial"/>
                <w:snapToGrid w:val="0"/>
                <w:kern w:val="22"/>
                <w:sz w:val="20"/>
                <w:szCs w:val="20"/>
              </w:rPr>
              <w:t xml:space="preserve">CBD </w:t>
            </w:r>
            <w:r w:rsidRPr="00D319BD">
              <w:rPr>
                <w:rFonts w:ascii="Arial" w:hAnsi="Arial" w:cs="Arial"/>
                <w:snapToGrid w:val="0"/>
                <w:kern w:val="22"/>
                <w:sz w:val="20"/>
                <w:szCs w:val="20"/>
              </w:rPr>
              <w:t xml:space="preserve">An </w:t>
            </w:r>
            <w:r w:rsidRPr="00D319BD">
              <w:rPr>
                <w:rFonts w:ascii="Arial" w:hAnsi="Arial" w:cs="Arial"/>
                <w:b/>
                <w:snapToGrid w:val="0"/>
                <w:kern w:val="22"/>
                <w:sz w:val="20"/>
                <w:szCs w:val="20"/>
              </w:rPr>
              <w:t xml:space="preserve">open-ended Group of Experts of the subsidiary bodies </w:t>
            </w:r>
            <w:r w:rsidRPr="00D319BD">
              <w:rPr>
                <w:rFonts w:ascii="Arial" w:hAnsi="Arial" w:cs="Arial"/>
                <w:snapToGrid w:val="0"/>
                <w:kern w:val="22"/>
                <w:sz w:val="20"/>
                <w:szCs w:val="20"/>
              </w:rPr>
              <w:t>to determine the proposed structure and scope of the post-2020 global biodiversity framework prior to its further consideration by SBSTTA-24 and SBI-3</w:t>
            </w:r>
            <w:r>
              <w:rPr>
                <w:rFonts w:ascii="Arial" w:hAnsi="Arial" w:cs="Arial"/>
                <w:snapToGrid w:val="0"/>
                <w:kern w:val="22"/>
                <w:sz w:val="20"/>
                <w:szCs w:val="20"/>
              </w:rPr>
              <w:t xml:space="preserve"> (TBC)</w:t>
            </w:r>
          </w:p>
        </w:tc>
        <w:tc>
          <w:tcPr>
            <w:tcW w:w="3273" w:type="dxa"/>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p>
        </w:tc>
        <w:tc>
          <w:tcPr>
            <w:tcW w:w="2417"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r>
      <w:tr w:rsidR="00EF203E" w:rsidRPr="00D319BD" w:rsidTr="00EF203E">
        <w:trPr>
          <w:jc w:val="center"/>
        </w:trPr>
        <w:tc>
          <w:tcPr>
            <w:tcW w:w="902"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E44DF3">
              <w:rPr>
                <w:rFonts w:ascii="Arial" w:hAnsi="Arial" w:cs="Arial"/>
                <w:snapToGrid w:val="0"/>
                <w:kern w:val="22"/>
                <w:sz w:val="20"/>
                <w:szCs w:val="20"/>
              </w:rPr>
              <w:t>March 2020</w:t>
            </w:r>
          </w:p>
        </w:tc>
        <w:tc>
          <w:tcPr>
            <w:tcW w:w="4475"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snapToGrid w:val="0"/>
                <w:kern w:val="22"/>
                <w:sz w:val="20"/>
                <w:szCs w:val="20"/>
              </w:rPr>
              <w:t xml:space="preserve">CBD </w:t>
            </w:r>
            <w:r w:rsidRPr="00D319BD">
              <w:rPr>
                <w:rFonts w:ascii="Arial" w:hAnsi="Arial" w:cs="Arial"/>
                <w:snapToGrid w:val="0"/>
                <w:kern w:val="22"/>
                <w:sz w:val="20"/>
                <w:szCs w:val="20"/>
              </w:rPr>
              <w:t xml:space="preserve">Draft of the </w:t>
            </w:r>
            <w:r w:rsidRPr="00D319BD">
              <w:rPr>
                <w:rFonts w:ascii="Arial" w:hAnsi="Arial" w:cs="Arial"/>
                <w:bCs/>
                <w:snapToGrid w:val="0"/>
                <w:kern w:val="22"/>
                <w:sz w:val="20"/>
                <w:szCs w:val="20"/>
              </w:rPr>
              <w:t>post-2020 global biodiversity framework</w:t>
            </w:r>
            <w:r w:rsidRPr="00D319BD">
              <w:rPr>
                <w:rFonts w:ascii="Arial" w:hAnsi="Arial" w:cs="Arial"/>
                <w:snapToGrid w:val="0"/>
                <w:kern w:val="22"/>
                <w:sz w:val="20"/>
                <w:szCs w:val="20"/>
              </w:rPr>
              <w:t xml:space="preserve"> made available for consideration by SBSTTA-24 and SBI-3</w:t>
            </w:r>
          </w:p>
        </w:tc>
        <w:tc>
          <w:tcPr>
            <w:tcW w:w="3273" w:type="dxa"/>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p>
        </w:tc>
        <w:tc>
          <w:tcPr>
            <w:tcW w:w="2417"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r>
      <w:tr w:rsidR="00EF203E" w:rsidRPr="00D319BD" w:rsidTr="00EF203E">
        <w:trPr>
          <w:jc w:val="center"/>
        </w:trPr>
        <w:tc>
          <w:tcPr>
            <w:tcW w:w="902"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E44DF3">
              <w:rPr>
                <w:rFonts w:ascii="Arial" w:hAnsi="Arial" w:cs="Arial"/>
                <w:snapToGrid w:val="0"/>
                <w:kern w:val="22"/>
                <w:sz w:val="20"/>
                <w:szCs w:val="20"/>
              </w:rPr>
              <w:t>May 2020</w:t>
            </w:r>
          </w:p>
        </w:tc>
        <w:tc>
          <w:tcPr>
            <w:tcW w:w="4475"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sidRPr="00D319BD">
              <w:rPr>
                <w:rFonts w:ascii="Arial" w:hAnsi="Arial" w:cs="Arial"/>
                <w:snapToGrid w:val="0"/>
                <w:kern w:val="22"/>
                <w:sz w:val="20"/>
                <w:szCs w:val="20"/>
              </w:rPr>
              <w:t>The fifth edition of the Global Biodiversity Outlook published on the basis on the 6</w:t>
            </w:r>
            <w:r w:rsidRPr="00D319BD">
              <w:rPr>
                <w:rFonts w:ascii="Arial" w:hAnsi="Arial" w:cs="Arial"/>
                <w:snapToGrid w:val="0"/>
                <w:kern w:val="22"/>
                <w:sz w:val="20"/>
                <w:szCs w:val="20"/>
                <w:vertAlign w:val="superscript"/>
              </w:rPr>
              <w:t>th</w:t>
            </w:r>
            <w:r w:rsidRPr="00D319BD">
              <w:rPr>
                <w:rFonts w:ascii="Arial" w:hAnsi="Arial" w:cs="Arial"/>
                <w:snapToGrid w:val="0"/>
                <w:kern w:val="22"/>
                <w:sz w:val="20"/>
                <w:szCs w:val="20"/>
              </w:rPr>
              <w:t xml:space="preserve"> national reports, updated NBSAPS, the IPBES Assessments and information from the Biodiversity Indicators Partnership</w:t>
            </w:r>
          </w:p>
        </w:tc>
        <w:tc>
          <w:tcPr>
            <w:tcW w:w="3273" w:type="dxa"/>
            <w:shd w:val="clear" w:color="auto" w:fill="auto"/>
          </w:tcPr>
          <w:p w:rsidR="00EF203E" w:rsidRPr="0003062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p>
        </w:tc>
        <w:tc>
          <w:tcPr>
            <w:tcW w:w="2417"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r>
      <w:tr w:rsidR="00EF203E" w:rsidRPr="00D319BD" w:rsidTr="00EF203E">
        <w:trPr>
          <w:jc w:val="center"/>
        </w:trPr>
        <w:tc>
          <w:tcPr>
            <w:tcW w:w="902" w:type="dxa"/>
          </w:tcPr>
          <w:p w:rsidR="00EF203E" w:rsidRPr="00E4682B"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shd w:val="clear" w:color="auto" w:fill="auto"/>
          </w:tcPr>
          <w:p w:rsidR="00EF203E" w:rsidRPr="00E44DF3" w:rsidRDefault="00EF203E" w:rsidP="00E4682B">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E44DF3">
              <w:rPr>
                <w:rFonts w:ascii="Arial" w:hAnsi="Arial" w:cs="Arial"/>
                <w:bCs/>
                <w:snapToGrid w:val="0"/>
                <w:kern w:val="22"/>
                <w:sz w:val="20"/>
                <w:szCs w:val="20"/>
              </w:rPr>
              <w:t>18-23 May 2020</w:t>
            </w:r>
          </w:p>
        </w:tc>
        <w:tc>
          <w:tcPr>
            <w:tcW w:w="4475"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b/>
                <w:bCs/>
                <w:snapToGrid w:val="0"/>
                <w:kern w:val="22"/>
                <w:sz w:val="20"/>
                <w:szCs w:val="20"/>
              </w:rPr>
              <w:t xml:space="preserve">CBD </w:t>
            </w:r>
            <w:r w:rsidRPr="00D319BD">
              <w:rPr>
                <w:rFonts w:ascii="Arial" w:hAnsi="Arial" w:cs="Arial"/>
                <w:b/>
                <w:bCs/>
                <w:snapToGrid w:val="0"/>
                <w:kern w:val="22"/>
                <w:sz w:val="20"/>
                <w:szCs w:val="20"/>
              </w:rPr>
              <w:t>SBSTTA-24</w:t>
            </w:r>
            <w:r w:rsidRPr="00D319BD">
              <w:rPr>
                <w:rFonts w:ascii="Arial" w:hAnsi="Arial" w:cs="Arial"/>
                <w:snapToGrid w:val="0"/>
                <w:kern w:val="22"/>
                <w:sz w:val="20"/>
                <w:szCs w:val="20"/>
              </w:rPr>
              <w:t xml:space="preserve"> considers the draft of the post2020 global biodiversity framework from a scientific and technical perspective</w:t>
            </w:r>
          </w:p>
        </w:tc>
        <w:tc>
          <w:tcPr>
            <w:tcW w:w="3273"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c>
          <w:tcPr>
            <w:tcW w:w="2417" w:type="dxa"/>
          </w:tcPr>
          <w:p w:rsidR="00EF203E" w:rsidRPr="00E4682B"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Pr>
          <w:p w:rsidR="00EF203E" w:rsidRPr="00E4682B"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shd w:val="clear" w:color="auto" w:fill="auto"/>
          </w:tcPr>
          <w:p w:rsidR="00EF203E" w:rsidRPr="00E44DF3" w:rsidRDefault="00EF203E" w:rsidP="00E4682B">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18-23 May 2020</w:t>
            </w:r>
          </w:p>
        </w:tc>
        <w:tc>
          <w:tcPr>
            <w:tcW w:w="4475" w:type="dxa"/>
            <w:shd w:val="clear" w:color="auto" w:fill="auto"/>
          </w:tcPr>
          <w:p w:rsidR="00EF203E" w:rsidRPr="00B445EE"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B445EE">
              <w:rPr>
                <w:rFonts w:ascii="Arial" w:hAnsi="Arial" w:cs="Arial"/>
                <w:bCs/>
                <w:snapToGrid w:val="0"/>
                <w:kern w:val="22"/>
                <w:sz w:val="20"/>
                <w:szCs w:val="20"/>
              </w:rPr>
              <w:t>24</w:t>
            </w:r>
            <w:r w:rsidRPr="00B445EE">
              <w:rPr>
                <w:rFonts w:ascii="Arial" w:hAnsi="Arial" w:cs="Arial"/>
                <w:bCs/>
                <w:snapToGrid w:val="0"/>
                <w:kern w:val="22"/>
                <w:sz w:val="20"/>
                <w:szCs w:val="20"/>
                <w:vertAlign w:val="superscript"/>
              </w:rPr>
              <w:t>th</w:t>
            </w:r>
            <w:r w:rsidRPr="00B445EE">
              <w:rPr>
                <w:rFonts w:ascii="Arial" w:hAnsi="Arial" w:cs="Arial"/>
                <w:bCs/>
                <w:snapToGrid w:val="0"/>
                <w:kern w:val="22"/>
                <w:sz w:val="20"/>
                <w:szCs w:val="20"/>
              </w:rPr>
              <w:t xml:space="preserve"> Meeting, Subsidiary Body on Scientific Technical, Technological Advice - Montreal</w:t>
            </w:r>
          </w:p>
        </w:tc>
        <w:tc>
          <w:tcPr>
            <w:tcW w:w="3273"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c>
          <w:tcPr>
            <w:tcW w:w="2417" w:type="dxa"/>
          </w:tcPr>
          <w:p w:rsidR="00EF203E" w:rsidRPr="00E4682B"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Pr>
          <w:p w:rsidR="00EF203E" w:rsidRPr="00E4682B"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shd w:val="clear" w:color="auto" w:fill="auto"/>
          </w:tcPr>
          <w:p w:rsidR="00EF203E" w:rsidRPr="00E44DF3" w:rsidRDefault="00EF203E" w:rsidP="00E4682B">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E44DF3">
              <w:rPr>
                <w:rFonts w:ascii="Arial" w:hAnsi="Arial" w:cs="Arial"/>
                <w:bCs/>
                <w:snapToGrid w:val="0"/>
                <w:kern w:val="22"/>
                <w:sz w:val="20"/>
                <w:szCs w:val="20"/>
              </w:rPr>
              <w:t>25-29 May 2020</w:t>
            </w:r>
          </w:p>
        </w:tc>
        <w:tc>
          <w:tcPr>
            <w:tcW w:w="4475"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b/>
                <w:bCs/>
                <w:snapToGrid w:val="0"/>
                <w:kern w:val="22"/>
                <w:sz w:val="20"/>
                <w:szCs w:val="20"/>
              </w:rPr>
              <w:t xml:space="preserve">CBD </w:t>
            </w:r>
            <w:r w:rsidRPr="00D319BD">
              <w:rPr>
                <w:rFonts w:ascii="Arial" w:hAnsi="Arial" w:cs="Arial"/>
                <w:b/>
                <w:bCs/>
                <w:snapToGrid w:val="0"/>
                <w:kern w:val="22"/>
                <w:sz w:val="20"/>
                <w:szCs w:val="20"/>
              </w:rPr>
              <w:t>SBI-3</w:t>
            </w:r>
            <w:r w:rsidRPr="00D319BD">
              <w:rPr>
                <w:rFonts w:ascii="Arial" w:hAnsi="Arial" w:cs="Arial"/>
                <w:snapToGrid w:val="0"/>
                <w:kern w:val="22"/>
                <w:sz w:val="20"/>
                <w:szCs w:val="20"/>
              </w:rPr>
              <w:t xml:space="preserve"> considers draft of the post-2020 global biodiversity framework, including related means to support and review implementation, with a view to developing a recommendation for COP-15, CP/MOP 10, and NP/MOP 4</w:t>
            </w:r>
          </w:p>
        </w:tc>
        <w:tc>
          <w:tcPr>
            <w:tcW w:w="3273"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c>
          <w:tcPr>
            <w:tcW w:w="2417"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r>
      <w:tr w:rsidR="00EF203E" w:rsidRPr="00D319BD" w:rsidTr="00EF203E">
        <w:trPr>
          <w:jc w:val="center"/>
        </w:trPr>
        <w:tc>
          <w:tcPr>
            <w:tcW w:w="902" w:type="dxa"/>
          </w:tcPr>
          <w:p w:rsidR="00EF203E" w:rsidRPr="00545A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11-19 June 2020</w:t>
            </w:r>
          </w:p>
        </w:tc>
        <w:tc>
          <w:tcPr>
            <w:tcW w:w="4475" w:type="dxa"/>
            <w:shd w:val="clear" w:color="auto" w:fill="auto"/>
          </w:tcPr>
          <w:p w:rsidR="00EF203E" w:rsidRPr="00D319BD" w:rsidRDefault="00645153"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hyperlink r:id="rId22" w:history="1">
              <w:r w:rsidR="00EF203E" w:rsidRPr="00545A20">
                <w:rPr>
                  <w:rStyle w:val="Hyperlink"/>
                  <w:rFonts w:ascii="Arial" w:hAnsi="Arial" w:cs="Arial"/>
                  <w:b/>
                  <w:bCs/>
                  <w:snapToGrid w:val="0"/>
                  <w:kern w:val="22"/>
                  <w:sz w:val="20"/>
                  <w:szCs w:val="20"/>
                </w:rPr>
                <w:t>IUCN World Conservation Congress</w:t>
              </w:r>
            </w:hyperlink>
            <w:r w:rsidR="00EF203E">
              <w:rPr>
                <w:rFonts w:ascii="Arial" w:hAnsi="Arial" w:cs="Arial"/>
                <w:b/>
                <w:bCs/>
                <w:snapToGrid w:val="0"/>
                <w:kern w:val="22"/>
                <w:sz w:val="20"/>
                <w:szCs w:val="20"/>
              </w:rPr>
              <w:t xml:space="preserve">, Marseille, France </w:t>
            </w:r>
          </w:p>
        </w:tc>
        <w:tc>
          <w:tcPr>
            <w:tcW w:w="3273" w:type="dxa"/>
            <w:shd w:val="clear" w:color="auto" w:fill="auto"/>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0F3620">
              <w:rPr>
                <w:rFonts w:ascii="Arial" w:hAnsi="Arial" w:cs="Arial"/>
                <w:bCs/>
                <w:snapToGrid w:val="0"/>
                <w:kern w:val="22"/>
                <w:sz w:val="20"/>
                <w:szCs w:val="20"/>
              </w:rPr>
              <w:t xml:space="preserve">Key strategic event for IUCN. The Congress could very well provide a platform for the launch of “biodiversity commitments” to feed into the global biodiversity framework. </w:t>
            </w:r>
          </w:p>
        </w:tc>
        <w:tc>
          <w:tcPr>
            <w:tcW w:w="2417"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r>
      <w:tr w:rsidR="00EF203E" w:rsidRPr="00D319BD" w:rsidTr="00EF203E">
        <w:trPr>
          <w:jc w:val="center"/>
        </w:trPr>
        <w:tc>
          <w:tcPr>
            <w:tcW w:w="902" w:type="dxa"/>
          </w:tcPr>
          <w:p w:rsidR="00EF203E" w:rsidRPr="00545A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24-27 August 2020</w:t>
            </w:r>
          </w:p>
        </w:tc>
        <w:tc>
          <w:tcPr>
            <w:tcW w:w="4475" w:type="dxa"/>
            <w:shd w:val="clear" w:color="auto" w:fill="auto"/>
          </w:tcPr>
          <w:p w:rsidR="00EF203E" w:rsidRPr="00A66C60" w:rsidRDefault="00EF203E" w:rsidP="007D2A2C">
            <w:pPr>
              <w:suppressLineNumbers/>
              <w:suppressAutoHyphens/>
              <w:kinsoku w:val="0"/>
              <w:overflowPunct w:val="0"/>
              <w:autoSpaceDE w:val="0"/>
              <w:autoSpaceDN w:val="0"/>
              <w:adjustRightInd w:val="0"/>
              <w:snapToGrid w:val="0"/>
              <w:spacing w:before="60" w:after="60"/>
              <w:rPr>
                <w:rStyle w:val="Hyperlink"/>
                <w:rFonts w:ascii="Arial" w:hAnsi="Arial" w:cs="Arial"/>
                <w:b/>
                <w:bCs/>
                <w:snapToGrid w:val="0"/>
                <w:kern w:val="22"/>
                <w:sz w:val="20"/>
                <w:szCs w:val="20"/>
                <w:u w:val="none"/>
              </w:rPr>
            </w:pPr>
            <w:r w:rsidRPr="00A66C60">
              <w:rPr>
                <w:rStyle w:val="Hyperlink"/>
                <w:rFonts w:ascii="Arial" w:hAnsi="Arial" w:cs="Arial"/>
                <w:b/>
                <w:bCs/>
                <w:snapToGrid w:val="0"/>
                <w:color w:val="auto"/>
                <w:kern w:val="22"/>
                <w:sz w:val="20"/>
                <w:szCs w:val="20"/>
                <w:u w:val="none"/>
              </w:rPr>
              <w:t>6</w:t>
            </w:r>
            <w:r w:rsidRPr="00A66C60">
              <w:rPr>
                <w:rStyle w:val="Hyperlink"/>
                <w:rFonts w:ascii="Arial" w:hAnsi="Arial" w:cs="Arial"/>
                <w:b/>
                <w:bCs/>
                <w:snapToGrid w:val="0"/>
                <w:color w:val="auto"/>
                <w:kern w:val="22"/>
                <w:sz w:val="20"/>
                <w:szCs w:val="20"/>
                <w:u w:val="none"/>
                <w:vertAlign w:val="superscript"/>
              </w:rPr>
              <w:t>th</w:t>
            </w:r>
            <w:r w:rsidRPr="00A66C60">
              <w:rPr>
                <w:rStyle w:val="Hyperlink"/>
                <w:rFonts w:ascii="Arial" w:hAnsi="Arial" w:cs="Arial"/>
                <w:b/>
                <w:bCs/>
                <w:snapToGrid w:val="0"/>
                <w:color w:val="auto"/>
                <w:kern w:val="22"/>
                <w:sz w:val="20"/>
                <w:szCs w:val="20"/>
                <w:u w:val="none"/>
              </w:rPr>
              <w:t xml:space="preserve"> International Marine Conservation Congress </w:t>
            </w:r>
            <w:r w:rsidRPr="00166676">
              <w:rPr>
                <w:rStyle w:val="Hyperlink"/>
                <w:rFonts w:ascii="Arial" w:hAnsi="Arial" w:cs="Arial"/>
                <w:bCs/>
                <w:snapToGrid w:val="0"/>
                <w:color w:val="auto"/>
                <w:kern w:val="22"/>
                <w:sz w:val="20"/>
                <w:szCs w:val="20"/>
                <w:u w:val="none"/>
              </w:rPr>
              <w:t>- Germany</w:t>
            </w:r>
          </w:p>
        </w:tc>
        <w:tc>
          <w:tcPr>
            <w:tcW w:w="3273" w:type="dxa"/>
            <w:shd w:val="clear" w:color="auto" w:fill="auto"/>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2417"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r>
      <w:tr w:rsidR="00EF203E" w:rsidRPr="00D319BD" w:rsidTr="00EF203E">
        <w:trPr>
          <w:jc w:val="center"/>
        </w:trPr>
        <w:tc>
          <w:tcPr>
            <w:tcW w:w="902" w:type="dxa"/>
          </w:tcPr>
          <w:p w:rsidR="00EF203E" w:rsidRPr="00545A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sz w:val="20"/>
                <w:szCs w:val="20"/>
              </w:rPr>
              <w:t>27-31 July 2020</w:t>
            </w:r>
          </w:p>
        </w:tc>
        <w:tc>
          <w:tcPr>
            <w:tcW w:w="4475" w:type="dxa"/>
            <w:shd w:val="clear" w:color="auto" w:fill="auto"/>
          </w:tcPr>
          <w:p w:rsidR="00EF203E" w:rsidRPr="00A66C60" w:rsidRDefault="00EF203E" w:rsidP="007D2A2C">
            <w:pPr>
              <w:suppressLineNumbers/>
              <w:suppressAutoHyphens/>
              <w:kinsoku w:val="0"/>
              <w:overflowPunct w:val="0"/>
              <w:autoSpaceDE w:val="0"/>
              <w:autoSpaceDN w:val="0"/>
              <w:adjustRightInd w:val="0"/>
              <w:snapToGrid w:val="0"/>
              <w:spacing w:before="60" w:after="60"/>
              <w:rPr>
                <w:rStyle w:val="Hyperlink"/>
                <w:rFonts w:ascii="Arial" w:hAnsi="Arial" w:cs="Arial"/>
                <w:b/>
                <w:bCs/>
                <w:snapToGrid w:val="0"/>
                <w:color w:val="auto"/>
                <w:kern w:val="22"/>
                <w:sz w:val="20"/>
                <w:szCs w:val="20"/>
                <w:u w:val="none"/>
              </w:rPr>
            </w:pPr>
            <w:r>
              <w:rPr>
                <w:rStyle w:val="Hyperlink"/>
                <w:rFonts w:ascii="Arial" w:hAnsi="Arial" w:cs="Arial"/>
                <w:b/>
                <w:bCs/>
                <w:snapToGrid w:val="0"/>
                <w:color w:val="auto"/>
                <w:kern w:val="22"/>
                <w:sz w:val="20"/>
                <w:szCs w:val="20"/>
                <w:u w:val="none"/>
              </w:rPr>
              <w:t xml:space="preserve">OEWG4 </w:t>
            </w:r>
            <w:r w:rsidRPr="00166676">
              <w:rPr>
                <w:rStyle w:val="Hyperlink"/>
                <w:rFonts w:ascii="Arial" w:hAnsi="Arial" w:cs="Arial"/>
                <w:bCs/>
                <w:snapToGrid w:val="0"/>
                <w:color w:val="auto"/>
                <w:kern w:val="22"/>
                <w:sz w:val="20"/>
                <w:szCs w:val="20"/>
                <w:u w:val="none"/>
              </w:rPr>
              <w:t>- Columbia</w:t>
            </w:r>
          </w:p>
        </w:tc>
        <w:tc>
          <w:tcPr>
            <w:tcW w:w="3273" w:type="dxa"/>
            <w:shd w:val="clear" w:color="auto" w:fill="auto"/>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2417"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r>
      <w:tr w:rsidR="00EF203E" w:rsidRPr="00D319BD" w:rsidTr="00EF203E">
        <w:trPr>
          <w:jc w:val="center"/>
        </w:trPr>
        <w:tc>
          <w:tcPr>
            <w:tcW w:w="902"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E44DF3">
              <w:rPr>
                <w:rFonts w:ascii="Arial" w:hAnsi="Arial" w:cs="Arial"/>
                <w:bCs/>
                <w:snapToGrid w:val="0"/>
                <w:kern w:val="22"/>
                <w:sz w:val="20"/>
                <w:szCs w:val="20"/>
              </w:rPr>
              <w:t>September 2020</w:t>
            </w:r>
          </w:p>
        </w:tc>
        <w:tc>
          <w:tcPr>
            <w:tcW w:w="4475"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20"/>
                <w:szCs w:val="20"/>
              </w:rPr>
            </w:pPr>
            <w:r w:rsidRPr="00D319BD">
              <w:rPr>
                <w:rFonts w:ascii="Arial" w:hAnsi="Arial" w:cs="Arial"/>
                <w:b/>
                <w:bCs/>
                <w:snapToGrid w:val="0"/>
                <w:kern w:val="22"/>
                <w:sz w:val="20"/>
                <w:szCs w:val="20"/>
              </w:rPr>
              <w:t xml:space="preserve">Leaders’ summit </w:t>
            </w:r>
            <w:r w:rsidRPr="00D319BD">
              <w:rPr>
                <w:rFonts w:ascii="Arial" w:hAnsi="Arial" w:cs="Arial"/>
                <w:snapToGrid w:val="0"/>
                <w:kern w:val="22"/>
                <w:sz w:val="20"/>
                <w:szCs w:val="20"/>
              </w:rPr>
              <w:t xml:space="preserve">meeting on the margins of the opening of the United Nations General Assembly provides political direction and </w:t>
            </w:r>
            <w:r w:rsidRPr="00D319BD">
              <w:rPr>
                <w:rFonts w:ascii="Arial" w:hAnsi="Arial" w:cs="Arial"/>
                <w:snapToGrid w:val="0"/>
                <w:kern w:val="22"/>
                <w:sz w:val="20"/>
                <w:szCs w:val="20"/>
              </w:rPr>
              <w:lastRenderedPageBreak/>
              <w:t>momentum to the development of the post-2020 global biodiversity framework</w:t>
            </w:r>
          </w:p>
        </w:tc>
        <w:tc>
          <w:tcPr>
            <w:tcW w:w="3273" w:type="dxa"/>
            <w:shd w:val="clear" w:color="auto" w:fill="auto"/>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c>
          <w:tcPr>
            <w:tcW w:w="2417" w:type="dxa"/>
          </w:tcPr>
          <w:p w:rsidR="00EF203E" w:rsidRPr="00D319BD"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p>
        </w:tc>
      </w:tr>
      <w:tr w:rsidR="00EF203E" w:rsidRPr="00D319BD" w:rsidTr="00EF203E">
        <w:trPr>
          <w:jc w:val="center"/>
        </w:trPr>
        <w:tc>
          <w:tcPr>
            <w:tcW w:w="902"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20"/>
                <w:szCs w:val="20"/>
              </w:rPr>
            </w:pPr>
            <w:r w:rsidRPr="00E44DF3">
              <w:rPr>
                <w:rFonts w:ascii="Arial" w:hAnsi="Arial" w:cs="Arial"/>
                <w:bCs/>
                <w:snapToGrid w:val="0"/>
                <w:kern w:val="22"/>
              </w:rPr>
              <w:t>16-27 October 2020</w:t>
            </w:r>
          </w:p>
        </w:tc>
        <w:tc>
          <w:tcPr>
            <w:tcW w:w="4475" w:type="dxa"/>
            <w:shd w:val="clear" w:color="auto" w:fill="auto"/>
          </w:tcPr>
          <w:p w:rsidR="00EF203E" w:rsidRPr="001B7AE3" w:rsidRDefault="00EF203E" w:rsidP="000F3620">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b/>
                <w:bCs/>
                <w:snapToGrid w:val="0"/>
                <w:kern w:val="22"/>
                <w:sz w:val="20"/>
                <w:szCs w:val="20"/>
              </w:rPr>
              <w:t xml:space="preserve">CBD </w:t>
            </w:r>
            <w:r w:rsidRPr="001B7AE3">
              <w:rPr>
                <w:rFonts w:ascii="Arial" w:hAnsi="Arial" w:cs="Arial"/>
                <w:b/>
                <w:bCs/>
                <w:snapToGrid w:val="0"/>
                <w:kern w:val="22"/>
                <w:sz w:val="20"/>
                <w:szCs w:val="20"/>
              </w:rPr>
              <w:t>COP-15, CP/MOP10 and NP/MOP4</w:t>
            </w:r>
            <w:r w:rsidRPr="001B7AE3">
              <w:rPr>
                <w:rFonts w:ascii="Arial" w:hAnsi="Arial" w:cs="Arial"/>
                <w:snapToGrid w:val="0"/>
                <w:kern w:val="22"/>
                <w:sz w:val="20"/>
                <w:szCs w:val="20"/>
              </w:rPr>
              <w:t xml:space="preserve">, KunMing, China </w:t>
            </w:r>
          </w:p>
        </w:tc>
        <w:tc>
          <w:tcPr>
            <w:tcW w:w="3273" w:type="dxa"/>
            <w:shd w:val="clear" w:color="auto" w:fill="auto"/>
          </w:tcPr>
          <w:p w:rsidR="00EF203E" w:rsidRPr="001B7AE3" w:rsidRDefault="00EF203E" w:rsidP="007D2A2C">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18"/>
                <w:szCs w:val="18"/>
              </w:rPr>
            </w:pPr>
            <w:r w:rsidRPr="007C6681">
              <w:rPr>
                <w:rFonts w:ascii="Arial" w:hAnsi="Arial" w:cs="Arial"/>
                <w:snapToGrid w:val="0"/>
                <w:kern w:val="22"/>
                <w:sz w:val="18"/>
                <w:szCs w:val="18"/>
              </w:rPr>
              <w:t>COP15 considers for adoption the post-2020 global biodiversity framework</w:t>
            </w:r>
            <w:r>
              <w:rPr>
                <w:rFonts w:ascii="Arial" w:hAnsi="Arial" w:cs="Arial"/>
                <w:snapToGrid w:val="0"/>
                <w:kern w:val="22"/>
                <w:sz w:val="18"/>
                <w:szCs w:val="18"/>
              </w:rPr>
              <w:t>.</w:t>
            </w:r>
            <w:r w:rsidRPr="007C6681">
              <w:rPr>
                <w:rFonts w:ascii="Arial" w:hAnsi="Arial" w:cs="Arial"/>
                <w:snapToGrid w:val="0"/>
                <w:kern w:val="22"/>
                <w:sz w:val="18"/>
                <w:szCs w:val="18"/>
              </w:rPr>
              <w:t xml:space="preserve"> </w:t>
            </w:r>
          </w:p>
        </w:tc>
        <w:tc>
          <w:tcPr>
            <w:tcW w:w="2417"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rPr>
            </w:pPr>
            <w:r w:rsidRPr="00E44DF3">
              <w:rPr>
                <w:rFonts w:ascii="Arial" w:hAnsi="Arial" w:cs="Arial"/>
                <w:bCs/>
                <w:snapToGrid w:val="0"/>
                <w:kern w:val="22"/>
              </w:rPr>
              <w:t>13-16 December 2020</w:t>
            </w:r>
          </w:p>
        </w:tc>
        <w:tc>
          <w:tcPr>
            <w:tcW w:w="4475" w:type="dxa"/>
            <w:shd w:val="clear" w:color="auto" w:fill="auto"/>
          </w:tcPr>
          <w:p w:rsidR="00EF203E" w:rsidRDefault="00EF203E" w:rsidP="000F3620">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b/>
                <w:bCs/>
                <w:snapToGrid w:val="0"/>
                <w:kern w:val="22"/>
                <w:sz w:val="20"/>
                <w:szCs w:val="20"/>
              </w:rPr>
              <w:t>5</w:t>
            </w:r>
            <w:r w:rsidRPr="00DB1D04">
              <w:rPr>
                <w:rFonts w:ascii="Arial" w:hAnsi="Arial" w:cs="Arial"/>
                <w:b/>
                <w:bCs/>
                <w:snapToGrid w:val="0"/>
                <w:kern w:val="22"/>
                <w:sz w:val="20"/>
                <w:szCs w:val="20"/>
                <w:vertAlign w:val="superscript"/>
              </w:rPr>
              <w:t>th</w:t>
            </w:r>
            <w:r>
              <w:rPr>
                <w:rFonts w:ascii="Arial" w:hAnsi="Arial" w:cs="Arial"/>
                <w:b/>
                <w:bCs/>
                <w:snapToGrid w:val="0"/>
                <w:kern w:val="22"/>
                <w:sz w:val="20"/>
                <w:szCs w:val="20"/>
              </w:rPr>
              <w:t xml:space="preserve"> World Conference on Marine Biodiversity (WCMB 2020) &amp; General Assembly of International Association of Biological </w:t>
            </w:r>
            <w:r w:rsidRPr="00220DC5">
              <w:rPr>
                <w:rFonts w:ascii="Arial" w:hAnsi="Arial" w:cs="Arial"/>
                <w:b/>
                <w:bCs/>
                <w:snapToGrid w:val="0"/>
                <w:kern w:val="22"/>
                <w:sz w:val="20"/>
                <w:szCs w:val="20"/>
              </w:rPr>
              <w:t xml:space="preserve">Oceanography, </w:t>
            </w:r>
            <w:r w:rsidRPr="00166676">
              <w:rPr>
                <w:rFonts w:ascii="Arial" w:hAnsi="Arial" w:cs="Arial"/>
                <w:bCs/>
                <w:snapToGrid w:val="0"/>
                <w:kern w:val="22"/>
                <w:sz w:val="20"/>
                <w:szCs w:val="20"/>
              </w:rPr>
              <w:t>New Zealand</w:t>
            </w:r>
          </w:p>
        </w:tc>
        <w:tc>
          <w:tcPr>
            <w:tcW w:w="3273" w:type="dxa"/>
            <w:shd w:val="clear" w:color="auto" w:fill="auto"/>
          </w:tcPr>
          <w:p w:rsidR="00EF203E" w:rsidRPr="001B7AE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r w:rsidR="00EF203E" w:rsidRPr="00D319BD" w:rsidTr="00EF203E">
        <w:trPr>
          <w:jc w:val="center"/>
        </w:trPr>
        <w:tc>
          <w:tcPr>
            <w:tcW w:w="902"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rPr>
            </w:pPr>
          </w:p>
        </w:tc>
        <w:tc>
          <w:tcPr>
            <w:tcW w:w="1582" w:type="dxa"/>
            <w:shd w:val="clear" w:color="auto" w:fill="auto"/>
          </w:tcPr>
          <w:p w:rsidR="00EF203E" w:rsidRPr="00E44DF3"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rPr>
            </w:pPr>
            <w:r w:rsidRPr="00E44DF3">
              <w:rPr>
                <w:rFonts w:ascii="Arial" w:hAnsi="Arial" w:cs="Arial"/>
                <w:bCs/>
                <w:snapToGrid w:val="0"/>
                <w:kern w:val="22"/>
              </w:rPr>
              <w:t>Date TBD 2021</w:t>
            </w:r>
          </w:p>
        </w:tc>
        <w:tc>
          <w:tcPr>
            <w:tcW w:w="4475" w:type="dxa"/>
            <w:shd w:val="clear" w:color="auto" w:fill="auto"/>
          </w:tcPr>
          <w:p w:rsidR="00EF203E" w:rsidRDefault="00EF203E" w:rsidP="000F3620">
            <w:pPr>
              <w:suppressLineNumbers/>
              <w:suppressAutoHyphens/>
              <w:kinsoku w:val="0"/>
              <w:overflowPunct w:val="0"/>
              <w:autoSpaceDE w:val="0"/>
              <w:autoSpaceDN w:val="0"/>
              <w:adjustRightInd w:val="0"/>
              <w:snapToGrid w:val="0"/>
              <w:spacing w:before="60" w:after="60"/>
              <w:rPr>
                <w:rFonts w:ascii="Arial" w:hAnsi="Arial" w:cs="Arial"/>
                <w:b/>
                <w:bCs/>
                <w:snapToGrid w:val="0"/>
                <w:kern w:val="22"/>
                <w:sz w:val="20"/>
                <w:szCs w:val="20"/>
              </w:rPr>
            </w:pPr>
            <w:r>
              <w:rPr>
                <w:rFonts w:ascii="Arial" w:hAnsi="Arial" w:cs="Arial"/>
                <w:b/>
                <w:bCs/>
                <w:snapToGrid w:val="0"/>
                <w:kern w:val="22"/>
                <w:sz w:val="20"/>
                <w:szCs w:val="20"/>
              </w:rPr>
              <w:t xml:space="preserve">International Marine Protected Areas Conference (IPAC 5) </w:t>
            </w:r>
            <w:r w:rsidRPr="00166676">
              <w:rPr>
                <w:rFonts w:ascii="Arial" w:hAnsi="Arial" w:cs="Arial"/>
                <w:bCs/>
                <w:snapToGrid w:val="0"/>
                <w:kern w:val="22"/>
                <w:sz w:val="20"/>
                <w:szCs w:val="20"/>
              </w:rPr>
              <w:t>– Vancouver, B.C.</w:t>
            </w:r>
          </w:p>
        </w:tc>
        <w:tc>
          <w:tcPr>
            <w:tcW w:w="3273" w:type="dxa"/>
            <w:shd w:val="clear" w:color="auto" w:fill="auto"/>
          </w:tcPr>
          <w:p w:rsidR="00EF203E" w:rsidRPr="001B7AE3" w:rsidRDefault="00EF203E" w:rsidP="007D2A2C">
            <w:pPr>
              <w:suppressLineNumbers/>
              <w:suppressAutoHyphens/>
              <w:kinsoku w:val="0"/>
              <w:overflowPunct w:val="0"/>
              <w:autoSpaceDE w:val="0"/>
              <w:autoSpaceDN w:val="0"/>
              <w:adjustRightInd w:val="0"/>
              <w:snapToGrid w:val="0"/>
              <w:spacing w:before="60" w:after="60"/>
              <w:rPr>
                <w:rFonts w:ascii="Arial" w:hAnsi="Arial" w:cs="Arial"/>
                <w:snapToGrid w:val="0"/>
                <w:kern w:val="22"/>
                <w:sz w:val="18"/>
                <w:szCs w:val="18"/>
              </w:rPr>
            </w:pPr>
          </w:p>
        </w:tc>
        <w:tc>
          <w:tcPr>
            <w:tcW w:w="2417" w:type="dxa"/>
          </w:tcPr>
          <w:p w:rsidR="00EF203E" w:rsidRPr="000F3620" w:rsidRDefault="00EF203E" w:rsidP="007D2A2C">
            <w:pPr>
              <w:suppressLineNumbers/>
              <w:suppressAutoHyphens/>
              <w:kinsoku w:val="0"/>
              <w:overflowPunct w:val="0"/>
              <w:autoSpaceDE w:val="0"/>
              <w:autoSpaceDN w:val="0"/>
              <w:adjustRightInd w:val="0"/>
              <w:snapToGrid w:val="0"/>
              <w:spacing w:before="60" w:after="60"/>
              <w:rPr>
                <w:rFonts w:ascii="Arial" w:hAnsi="Arial" w:cs="Arial"/>
                <w:bCs/>
                <w:snapToGrid w:val="0"/>
                <w:kern w:val="22"/>
                <w:sz w:val="18"/>
                <w:szCs w:val="18"/>
              </w:rPr>
            </w:pPr>
          </w:p>
        </w:tc>
      </w:tr>
    </w:tbl>
    <w:p w:rsidR="007856C1" w:rsidRPr="00D319BD" w:rsidRDefault="007856C1" w:rsidP="007856C1">
      <w:pPr>
        <w:suppressLineNumbers/>
        <w:suppressAutoHyphens/>
        <w:rPr>
          <w:rFonts w:ascii="Arial" w:hAnsi="Arial" w:cs="Arial"/>
          <w:kern w:val="22"/>
          <w:sz w:val="20"/>
          <w:szCs w:val="20"/>
        </w:rPr>
      </w:pPr>
    </w:p>
    <w:sectPr w:rsidR="007856C1" w:rsidRPr="00D319BD" w:rsidSect="007856C1">
      <w:footerReference w:type="default" r:id="rId23"/>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5153" w:rsidRDefault="00645153" w:rsidP="007856C1">
      <w:pPr>
        <w:spacing w:after="0" w:line="240" w:lineRule="auto"/>
      </w:pPr>
      <w:r>
        <w:separator/>
      </w:r>
    </w:p>
  </w:endnote>
  <w:endnote w:type="continuationSeparator" w:id="0">
    <w:p w:rsidR="00645153" w:rsidRDefault="00645153" w:rsidP="007856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3143347"/>
      <w:docPartObj>
        <w:docPartGallery w:val="Page Numbers (Bottom of Page)"/>
        <w:docPartUnique/>
      </w:docPartObj>
    </w:sdtPr>
    <w:sdtEndPr>
      <w:rPr>
        <w:rFonts w:ascii="Arial" w:hAnsi="Arial" w:cs="Arial"/>
        <w:noProof/>
        <w:sz w:val="18"/>
        <w:szCs w:val="18"/>
      </w:rPr>
    </w:sdtEndPr>
    <w:sdtContent>
      <w:p w:rsidR="00624789" w:rsidRPr="00624789" w:rsidRDefault="00624789">
        <w:pPr>
          <w:pStyle w:val="Footer"/>
          <w:jc w:val="right"/>
          <w:rPr>
            <w:rFonts w:ascii="Arial" w:hAnsi="Arial" w:cs="Arial"/>
            <w:sz w:val="18"/>
            <w:szCs w:val="18"/>
          </w:rPr>
        </w:pPr>
        <w:r w:rsidRPr="00624789">
          <w:rPr>
            <w:rFonts w:ascii="Arial" w:hAnsi="Arial" w:cs="Arial"/>
            <w:sz w:val="18"/>
            <w:szCs w:val="18"/>
          </w:rPr>
          <w:fldChar w:fldCharType="begin"/>
        </w:r>
        <w:r w:rsidRPr="00624789">
          <w:rPr>
            <w:rFonts w:ascii="Arial" w:hAnsi="Arial" w:cs="Arial"/>
            <w:sz w:val="18"/>
            <w:szCs w:val="18"/>
          </w:rPr>
          <w:instrText xml:space="preserve"> PAGE   \* MERGEFORMAT </w:instrText>
        </w:r>
        <w:r w:rsidRPr="00624789">
          <w:rPr>
            <w:rFonts w:ascii="Arial" w:hAnsi="Arial" w:cs="Arial"/>
            <w:sz w:val="18"/>
            <w:szCs w:val="18"/>
          </w:rPr>
          <w:fldChar w:fldCharType="separate"/>
        </w:r>
        <w:r w:rsidR="00D04422">
          <w:rPr>
            <w:rFonts w:ascii="Arial" w:hAnsi="Arial" w:cs="Arial"/>
            <w:noProof/>
            <w:sz w:val="18"/>
            <w:szCs w:val="18"/>
          </w:rPr>
          <w:t>13</w:t>
        </w:r>
        <w:r w:rsidRPr="00624789">
          <w:rPr>
            <w:rFonts w:ascii="Arial" w:hAnsi="Arial" w:cs="Arial"/>
            <w:noProof/>
            <w:sz w:val="18"/>
            <w:szCs w:val="18"/>
          </w:rPr>
          <w:fldChar w:fldCharType="end"/>
        </w:r>
      </w:p>
    </w:sdtContent>
  </w:sdt>
  <w:p w:rsidR="005221B6" w:rsidRDefault="005221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5153" w:rsidRDefault="00645153" w:rsidP="007856C1">
      <w:pPr>
        <w:spacing w:after="0" w:line="240" w:lineRule="auto"/>
      </w:pPr>
      <w:r>
        <w:separator/>
      </w:r>
    </w:p>
  </w:footnote>
  <w:footnote w:type="continuationSeparator" w:id="0">
    <w:p w:rsidR="00645153" w:rsidRDefault="00645153" w:rsidP="007856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640D9E"/>
    <w:multiLevelType w:val="hybridMultilevel"/>
    <w:tmpl w:val="810880C6"/>
    <w:lvl w:ilvl="0" w:tplc="52A03EDA">
      <w:start w:val="1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5C6160"/>
    <w:multiLevelType w:val="hybridMultilevel"/>
    <w:tmpl w:val="1EB67B68"/>
    <w:lvl w:ilvl="0" w:tplc="6ABAD6F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760DBF"/>
    <w:multiLevelType w:val="multilevel"/>
    <w:tmpl w:val="EF72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38635B"/>
    <w:multiLevelType w:val="hybridMultilevel"/>
    <w:tmpl w:val="ABD452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0F6072"/>
    <w:multiLevelType w:val="hybridMultilevel"/>
    <w:tmpl w:val="7B9A4B0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4AAE4CED"/>
    <w:multiLevelType w:val="hybridMultilevel"/>
    <w:tmpl w:val="AF2EF10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4E485E0D"/>
    <w:multiLevelType w:val="hybridMultilevel"/>
    <w:tmpl w:val="AF30607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6244033E"/>
    <w:multiLevelType w:val="hybridMultilevel"/>
    <w:tmpl w:val="4A2AC14A"/>
    <w:lvl w:ilvl="0" w:tplc="A9D02CA0">
      <w:start w:val="25"/>
      <w:numFmt w:val="bullet"/>
      <w:lvlText w:val="-"/>
      <w:lvlJc w:val="left"/>
      <w:pPr>
        <w:ind w:left="360" w:hanging="360"/>
      </w:pPr>
      <w:rPr>
        <w:rFonts w:ascii="Arial" w:eastAsiaTheme="minorHAnsi" w:hAnsi="Arial" w:cs="Aria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7"/>
  </w:num>
  <w:num w:numId="6">
    <w:abstractNumId w:val="4"/>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6C1"/>
    <w:rsid w:val="000065D3"/>
    <w:rsid w:val="00011C92"/>
    <w:rsid w:val="000201AA"/>
    <w:rsid w:val="00023EA4"/>
    <w:rsid w:val="00030623"/>
    <w:rsid w:val="000312A9"/>
    <w:rsid w:val="00032B46"/>
    <w:rsid w:val="00034323"/>
    <w:rsid w:val="0003467B"/>
    <w:rsid w:val="00035A01"/>
    <w:rsid w:val="000566F4"/>
    <w:rsid w:val="00062761"/>
    <w:rsid w:val="00067CC8"/>
    <w:rsid w:val="0008221C"/>
    <w:rsid w:val="000D00ED"/>
    <w:rsid w:val="000D1823"/>
    <w:rsid w:val="000F3620"/>
    <w:rsid w:val="00102848"/>
    <w:rsid w:val="001069A5"/>
    <w:rsid w:val="0012398E"/>
    <w:rsid w:val="0016103D"/>
    <w:rsid w:val="00166676"/>
    <w:rsid w:val="00167DF9"/>
    <w:rsid w:val="00180B7C"/>
    <w:rsid w:val="00185AD9"/>
    <w:rsid w:val="001A47FB"/>
    <w:rsid w:val="001B03D4"/>
    <w:rsid w:val="001B7AE3"/>
    <w:rsid w:val="001E6C60"/>
    <w:rsid w:val="001F6351"/>
    <w:rsid w:val="001F757E"/>
    <w:rsid w:val="00204E77"/>
    <w:rsid w:val="00220DC5"/>
    <w:rsid w:val="002228B0"/>
    <w:rsid w:val="00232C53"/>
    <w:rsid w:val="00267AFC"/>
    <w:rsid w:val="00272421"/>
    <w:rsid w:val="002842B0"/>
    <w:rsid w:val="002B1D25"/>
    <w:rsid w:val="002B3754"/>
    <w:rsid w:val="002B6DAE"/>
    <w:rsid w:val="002C2C2E"/>
    <w:rsid w:val="00311597"/>
    <w:rsid w:val="0032478B"/>
    <w:rsid w:val="003721F5"/>
    <w:rsid w:val="00387396"/>
    <w:rsid w:val="00394551"/>
    <w:rsid w:val="00394FC5"/>
    <w:rsid w:val="003A1B90"/>
    <w:rsid w:val="003C7CE5"/>
    <w:rsid w:val="003D2CFD"/>
    <w:rsid w:val="003D5E73"/>
    <w:rsid w:val="003F01C4"/>
    <w:rsid w:val="003F2103"/>
    <w:rsid w:val="004112FC"/>
    <w:rsid w:val="004326E4"/>
    <w:rsid w:val="00433240"/>
    <w:rsid w:val="00436AE7"/>
    <w:rsid w:val="00474CF4"/>
    <w:rsid w:val="004969AE"/>
    <w:rsid w:val="004E33F1"/>
    <w:rsid w:val="004F133E"/>
    <w:rsid w:val="004F7152"/>
    <w:rsid w:val="00511706"/>
    <w:rsid w:val="005221B6"/>
    <w:rsid w:val="00527C8D"/>
    <w:rsid w:val="00540A16"/>
    <w:rsid w:val="00545A20"/>
    <w:rsid w:val="00546CD0"/>
    <w:rsid w:val="005634D8"/>
    <w:rsid w:val="00582CED"/>
    <w:rsid w:val="005917F6"/>
    <w:rsid w:val="005952A3"/>
    <w:rsid w:val="005B2BD9"/>
    <w:rsid w:val="005B562A"/>
    <w:rsid w:val="005C43FB"/>
    <w:rsid w:val="0060551F"/>
    <w:rsid w:val="00624789"/>
    <w:rsid w:val="00630BBE"/>
    <w:rsid w:val="00645153"/>
    <w:rsid w:val="0065506A"/>
    <w:rsid w:val="006600AD"/>
    <w:rsid w:val="00677CB1"/>
    <w:rsid w:val="00690685"/>
    <w:rsid w:val="007213B4"/>
    <w:rsid w:val="007313A2"/>
    <w:rsid w:val="00733633"/>
    <w:rsid w:val="007452C2"/>
    <w:rsid w:val="007525E1"/>
    <w:rsid w:val="007856C1"/>
    <w:rsid w:val="007A6BCC"/>
    <w:rsid w:val="007C4E93"/>
    <w:rsid w:val="007C6681"/>
    <w:rsid w:val="007D2A2C"/>
    <w:rsid w:val="007F7085"/>
    <w:rsid w:val="0081586A"/>
    <w:rsid w:val="00875D0E"/>
    <w:rsid w:val="008900A3"/>
    <w:rsid w:val="008B4CEA"/>
    <w:rsid w:val="008D7B00"/>
    <w:rsid w:val="008E7791"/>
    <w:rsid w:val="008F10B8"/>
    <w:rsid w:val="009133DB"/>
    <w:rsid w:val="0092686B"/>
    <w:rsid w:val="00941401"/>
    <w:rsid w:val="0094224D"/>
    <w:rsid w:val="00970387"/>
    <w:rsid w:val="009976F5"/>
    <w:rsid w:val="009A560B"/>
    <w:rsid w:val="009B3A21"/>
    <w:rsid w:val="009D436C"/>
    <w:rsid w:val="009E1F91"/>
    <w:rsid w:val="00A238E8"/>
    <w:rsid w:val="00A66C60"/>
    <w:rsid w:val="00A75ED2"/>
    <w:rsid w:val="00AA33C7"/>
    <w:rsid w:val="00AC0318"/>
    <w:rsid w:val="00AD25F1"/>
    <w:rsid w:val="00AE3A9A"/>
    <w:rsid w:val="00AF7801"/>
    <w:rsid w:val="00B118F9"/>
    <w:rsid w:val="00B15DC2"/>
    <w:rsid w:val="00B43D79"/>
    <w:rsid w:val="00B445EE"/>
    <w:rsid w:val="00B82E3D"/>
    <w:rsid w:val="00BD0112"/>
    <w:rsid w:val="00C05B2D"/>
    <w:rsid w:val="00C1766E"/>
    <w:rsid w:val="00C968A8"/>
    <w:rsid w:val="00C97325"/>
    <w:rsid w:val="00CA0FAE"/>
    <w:rsid w:val="00CA10B9"/>
    <w:rsid w:val="00CB04F9"/>
    <w:rsid w:val="00CC34F8"/>
    <w:rsid w:val="00CD29DE"/>
    <w:rsid w:val="00CF41C2"/>
    <w:rsid w:val="00D04422"/>
    <w:rsid w:val="00D3317E"/>
    <w:rsid w:val="00D33417"/>
    <w:rsid w:val="00D661EB"/>
    <w:rsid w:val="00D8573A"/>
    <w:rsid w:val="00D970BB"/>
    <w:rsid w:val="00D97DD5"/>
    <w:rsid w:val="00DB1D04"/>
    <w:rsid w:val="00DC09C5"/>
    <w:rsid w:val="00DD1F09"/>
    <w:rsid w:val="00DF33D3"/>
    <w:rsid w:val="00DF4838"/>
    <w:rsid w:val="00E027F1"/>
    <w:rsid w:val="00E34B15"/>
    <w:rsid w:val="00E44DF3"/>
    <w:rsid w:val="00E4682B"/>
    <w:rsid w:val="00E60AB4"/>
    <w:rsid w:val="00E6394F"/>
    <w:rsid w:val="00EA228D"/>
    <w:rsid w:val="00EB39A8"/>
    <w:rsid w:val="00EB5AB9"/>
    <w:rsid w:val="00EB75B0"/>
    <w:rsid w:val="00EF203E"/>
    <w:rsid w:val="00F23DE4"/>
    <w:rsid w:val="00F462D1"/>
    <w:rsid w:val="00F47C52"/>
    <w:rsid w:val="00F5125C"/>
    <w:rsid w:val="00F77712"/>
    <w:rsid w:val="00F84382"/>
    <w:rsid w:val="00F90985"/>
    <w:rsid w:val="00FA7BD3"/>
    <w:rsid w:val="00FF0F18"/>
    <w:rsid w:val="00FF1D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4548CC-816C-4F24-BE86-B37E83A9F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573A"/>
  </w:style>
  <w:style w:type="paragraph" w:styleId="Heading3">
    <w:name w:val="heading 3"/>
    <w:basedOn w:val="Normal"/>
    <w:link w:val="Heading3Char"/>
    <w:uiPriority w:val="9"/>
    <w:qFormat/>
    <w:rsid w:val="00E6394F"/>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ft,Fotnotstext Char,ft Char,single space,footnote text,FOOTNOTES,ADB,single space1,footnote text1,FOOTNOTES1,fn1,ADB1,single space2,footnote text2,FOOTNOTES2,fn2,ADB2,single space3,footnote text3,fn3,fn"/>
    <w:basedOn w:val="Normal"/>
    <w:link w:val="FootnoteTextChar"/>
    <w:qFormat/>
    <w:rsid w:val="007856C1"/>
    <w:pPr>
      <w:spacing w:after="0" w:line="240" w:lineRule="auto"/>
    </w:pPr>
    <w:rPr>
      <w:rFonts w:ascii="Times New Roman" w:eastAsia="Times New Roman" w:hAnsi="Times New Roman" w:cs="Times New Roman"/>
      <w:sz w:val="20"/>
      <w:szCs w:val="20"/>
    </w:rPr>
  </w:style>
  <w:style w:type="character" w:customStyle="1" w:styleId="FootnoteTextChar">
    <w:name w:val="Footnote Text Char"/>
    <w:aliases w:val="Geneva 9 Char,Font: Geneva 9 Char,Boston 10 Char,f Char,ft Char1,Fotnotstext Char Char,ft Char Char,single space Char,footnote text Char,FOOTNOTES Char,ADB Char,single space1 Char,footnote text1 Char,FOOTNOTES1 Char,fn1 Char,ADB1 Char"/>
    <w:basedOn w:val="DefaultParagraphFont"/>
    <w:link w:val="FootnoteText"/>
    <w:rsid w:val="007856C1"/>
    <w:rPr>
      <w:rFonts w:ascii="Times New Roman" w:eastAsia="Times New Roman" w:hAnsi="Times New Roman" w:cs="Times New Roman"/>
      <w:sz w:val="20"/>
      <w:szCs w:val="20"/>
    </w:rPr>
  </w:style>
  <w:style w:type="character" w:styleId="FootnoteReference">
    <w:name w:val="footnote reference"/>
    <w:aliases w:val="number,Footnote Reference Superscript,-E Fußnotenzeichen,(Diplomarbeit FZ),(Diplomarbeit FZ)1,(Diplomarbeit FZ)2,(Diplomarbeit FZ)3,(Diplomarbeit FZ)4,(Diplomarbeit FZ)5,(Diplomarbeit FZ)6,(Diplomarbeit FZ)7,(Diplomarbeit FZ)8,16 Poin"/>
    <w:basedOn w:val="DefaultParagraphFont"/>
    <w:uiPriority w:val="99"/>
    <w:qFormat/>
    <w:rsid w:val="007856C1"/>
    <w:rPr>
      <w:vertAlign w:val="superscript"/>
    </w:rPr>
  </w:style>
  <w:style w:type="paragraph" w:styleId="Header">
    <w:name w:val="header"/>
    <w:basedOn w:val="Normal"/>
    <w:link w:val="HeaderChar"/>
    <w:uiPriority w:val="99"/>
    <w:unhideWhenUsed/>
    <w:rsid w:val="00D970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70BB"/>
  </w:style>
  <w:style w:type="paragraph" w:styleId="Footer">
    <w:name w:val="footer"/>
    <w:basedOn w:val="Normal"/>
    <w:link w:val="FooterChar"/>
    <w:uiPriority w:val="99"/>
    <w:unhideWhenUsed/>
    <w:rsid w:val="00D970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70BB"/>
  </w:style>
  <w:style w:type="character" w:styleId="Hyperlink">
    <w:name w:val="Hyperlink"/>
    <w:basedOn w:val="DefaultParagraphFont"/>
    <w:uiPriority w:val="99"/>
    <w:unhideWhenUsed/>
    <w:rsid w:val="00941401"/>
    <w:rPr>
      <w:color w:val="0563C1" w:themeColor="hyperlink"/>
      <w:u w:val="single"/>
    </w:rPr>
  </w:style>
  <w:style w:type="paragraph" w:customStyle="1" w:styleId="Default">
    <w:name w:val="Default"/>
    <w:rsid w:val="00AC0318"/>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C1766E"/>
    <w:pPr>
      <w:ind w:left="720"/>
      <w:contextualSpacing/>
    </w:pPr>
  </w:style>
  <w:style w:type="character" w:customStyle="1" w:styleId="Heading3Char">
    <w:name w:val="Heading 3 Char"/>
    <w:basedOn w:val="DefaultParagraphFont"/>
    <w:link w:val="Heading3"/>
    <w:uiPriority w:val="9"/>
    <w:rsid w:val="00E6394F"/>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E6394F"/>
    <w:rPr>
      <w:b/>
      <w:bCs/>
    </w:rPr>
  </w:style>
  <w:style w:type="paragraph" w:customStyle="1" w:styleId="evtblb">
    <w:name w:val="evt_blb"/>
    <w:basedOn w:val="Normal"/>
    <w:rsid w:val="00E6394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E639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lor">
    <w:name w:val="color"/>
    <w:basedOn w:val="DefaultParagraphFont"/>
    <w:rsid w:val="00DD1F09"/>
  </w:style>
  <w:style w:type="paragraph" w:styleId="BalloonText">
    <w:name w:val="Balloon Text"/>
    <w:basedOn w:val="Normal"/>
    <w:link w:val="BalloonTextChar"/>
    <w:uiPriority w:val="99"/>
    <w:semiHidden/>
    <w:unhideWhenUsed/>
    <w:rsid w:val="007C66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66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2577215">
      <w:bodyDiv w:val="1"/>
      <w:marLeft w:val="0"/>
      <w:marRight w:val="0"/>
      <w:marTop w:val="0"/>
      <w:marBottom w:val="0"/>
      <w:divBdr>
        <w:top w:val="none" w:sz="0" w:space="0" w:color="auto"/>
        <w:left w:val="none" w:sz="0" w:space="0" w:color="auto"/>
        <w:bottom w:val="none" w:sz="0" w:space="0" w:color="auto"/>
        <w:right w:val="none" w:sz="0" w:space="0" w:color="auto"/>
      </w:divBdr>
    </w:div>
    <w:div w:id="823014518">
      <w:bodyDiv w:val="1"/>
      <w:marLeft w:val="0"/>
      <w:marRight w:val="0"/>
      <w:marTop w:val="0"/>
      <w:marBottom w:val="0"/>
      <w:divBdr>
        <w:top w:val="none" w:sz="0" w:space="0" w:color="auto"/>
        <w:left w:val="none" w:sz="0" w:space="0" w:color="auto"/>
        <w:bottom w:val="none" w:sz="0" w:space="0" w:color="auto"/>
        <w:right w:val="none" w:sz="0" w:space="0" w:color="auto"/>
      </w:divBdr>
    </w:div>
    <w:div w:id="1231888719">
      <w:bodyDiv w:val="1"/>
      <w:marLeft w:val="0"/>
      <w:marRight w:val="0"/>
      <w:marTop w:val="0"/>
      <w:marBottom w:val="0"/>
      <w:divBdr>
        <w:top w:val="none" w:sz="0" w:space="0" w:color="auto"/>
        <w:left w:val="none" w:sz="0" w:space="0" w:color="auto"/>
        <w:bottom w:val="none" w:sz="0" w:space="0" w:color="auto"/>
        <w:right w:val="none" w:sz="0" w:space="0" w:color="auto"/>
      </w:divBdr>
    </w:div>
    <w:div w:id="1930507271">
      <w:bodyDiv w:val="1"/>
      <w:marLeft w:val="0"/>
      <w:marRight w:val="0"/>
      <w:marTop w:val="0"/>
      <w:marBottom w:val="0"/>
      <w:divBdr>
        <w:top w:val="none" w:sz="0" w:space="0" w:color="auto"/>
        <w:left w:val="none" w:sz="0" w:space="0" w:color="auto"/>
        <w:bottom w:val="none" w:sz="0" w:space="0" w:color="auto"/>
        <w:right w:val="none" w:sz="0" w:space="0" w:color="auto"/>
      </w:divBdr>
      <w:divsChild>
        <w:div w:id="1792481976">
          <w:marLeft w:val="0"/>
          <w:marRight w:val="0"/>
          <w:marTop w:val="0"/>
          <w:marBottom w:val="225"/>
          <w:divBdr>
            <w:top w:val="none" w:sz="0" w:space="0" w:color="auto"/>
            <w:left w:val="none" w:sz="0" w:space="0" w:color="auto"/>
            <w:bottom w:val="single" w:sz="6" w:space="11" w:color="E3E3E3"/>
            <w:right w:val="none" w:sz="0" w:space="0" w:color="auto"/>
          </w:divBdr>
        </w:div>
        <w:div w:id="595865379">
          <w:marLeft w:val="0"/>
          <w:marRight w:val="0"/>
          <w:marTop w:val="0"/>
          <w:marBottom w:val="225"/>
          <w:divBdr>
            <w:top w:val="none" w:sz="0" w:space="0" w:color="auto"/>
            <w:left w:val="none" w:sz="0" w:space="0" w:color="auto"/>
            <w:bottom w:val="single" w:sz="6" w:space="11" w:color="E3E3E3"/>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neplanetsummit.fr/en/events-16/one-planet-summit-nairobi-africas-pledge-67" TargetMode="External"/><Relationship Id="rId13" Type="http://schemas.openxmlformats.org/officeDocument/2006/relationships/hyperlink" Target="https://cites.org/eng/cop/index.php" TargetMode="External"/><Relationship Id="rId18" Type="http://schemas.openxmlformats.org/officeDocument/2006/relationships/hyperlink" Target="https://www.diplomatie.gouv.fr/en/french-foreign-policy/french-g7-presidency/" TargetMode="External"/><Relationship Id="rId3" Type="http://schemas.openxmlformats.org/officeDocument/2006/relationships/settings" Target="settings.xml"/><Relationship Id="rId21" Type="http://schemas.openxmlformats.org/officeDocument/2006/relationships/hyperlink" Target="https://www.iucn.org/theme/protected-areas/about/congresses/1st-africa-protected-areas-congress" TargetMode="External"/><Relationship Id="rId7" Type="http://schemas.openxmlformats.org/officeDocument/2006/relationships/hyperlink" Target="http://web.unep.org/environmentassembly/" TargetMode="External"/><Relationship Id="rId12" Type="http://schemas.openxmlformats.org/officeDocument/2006/relationships/hyperlink" Target="https://www.iucncongress2020.org/" TargetMode="External"/><Relationship Id="rId17" Type="http://schemas.openxmlformats.org/officeDocument/2006/relationships/hyperlink" Target="https://www.elysee.fr/en/g7"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g.iisd.org/events/un-high-level-political-forum-on-sustainable-development-under-unga-auspices/" TargetMode="External"/><Relationship Id="rId20" Type="http://schemas.openxmlformats.org/officeDocument/2006/relationships/hyperlink" Target="https://biodiversitynext.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pbes.net/event/ipbes-7-plenary"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sustainabledevelopment.un.org/hlpf/2019" TargetMode="External"/><Relationship Id="rId23" Type="http://schemas.openxmlformats.org/officeDocument/2006/relationships/footer" Target="footer1.xml"/><Relationship Id="rId10" Type="http://schemas.openxmlformats.org/officeDocument/2006/relationships/hyperlink" Target="https://www.cbd.int/doc/notifications/2019/ntf-2019-014-post2020-en.pdf" TargetMode="External"/><Relationship Id="rId19" Type="http://schemas.openxmlformats.org/officeDocument/2006/relationships/hyperlink" Target="https://www.iucn.org/theme/protected-areas/about/congresses/iii-latin-american-and-caribbean-congress-protected-areas" TargetMode="External"/><Relationship Id="rId4" Type="http://schemas.openxmlformats.org/officeDocument/2006/relationships/webSettings" Target="webSettings.xml"/><Relationship Id="rId9" Type="http://schemas.openxmlformats.org/officeDocument/2006/relationships/hyperlink" Target="https://www.cbd.int/doc/notifications/2019/ntf-2019-010-post2020-en.pdf" TargetMode="External"/><Relationship Id="rId14" Type="http://schemas.openxmlformats.org/officeDocument/2006/relationships/hyperlink" Target="https://trondheimconference.org/" TargetMode="External"/><Relationship Id="rId22" Type="http://schemas.openxmlformats.org/officeDocument/2006/relationships/hyperlink" Target="https://www.iucncongress2020.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2636</Words>
  <Characters>15029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17630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PENA MORENO Sonia</dc:creator>
  <cp:keywords/>
  <dc:description/>
  <cp:lastModifiedBy>Rick Bates</cp:lastModifiedBy>
  <cp:revision>2</cp:revision>
  <cp:lastPrinted>2019-04-12T18:32:00Z</cp:lastPrinted>
  <dcterms:created xsi:type="dcterms:W3CDTF">2019-04-23T14:02:00Z</dcterms:created>
  <dcterms:modified xsi:type="dcterms:W3CDTF">2019-04-23T14:02:00Z</dcterms:modified>
</cp:coreProperties>
</file>